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2C757C">
        <w:rPr>
          <w:rFonts w:ascii="Calibri" w:hAnsi="Calibri"/>
          <w:b/>
        </w:rPr>
        <w:t>10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35184E">
        <w:rPr>
          <w:rFonts w:ascii="Calibri" w:hAnsi="Calibri"/>
          <w:b/>
        </w:rPr>
        <w:t xml:space="preserve">7 </w:t>
      </w:r>
      <w:r w:rsidRPr="00C31F90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>2</w:t>
      </w:r>
      <w:r w:rsidR="0052575A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35184E">
        <w:rPr>
          <w:rFonts w:ascii="Calibri" w:hAnsi="Calibri"/>
          <w:b/>
        </w:rPr>
        <w:t>stycznia</w:t>
      </w:r>
      <w:r>
        <w:rPr>
          <w:rFonts w:ascii="Calibri" w:hAnsi="Calibri"/>
          <w:b/>
        </w:rPr>
        <w:t xml:space="preserve"> 201</w:t>
      </w:r>
      <w:r w:rsidR="0035184E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 xml:space="preserve">przeprowadzenie zajęć w ramach kursu </w:t>
      </w:r>
      <w:r w:rsidR="0035184E">
        <w:rPr>
          <w:rFonts w:ascii="Calibri" w:hAnsi="Calibri"/>
        </w:rPr>
        <w:t xml:space="preserve">kwalifikacyjnego </w:t>
      </w:r>
      <w:r>
        <w:rPr>
          <w:rFonts w:ascii="Calibri" w:hAnsi="Calibri"/>
        </w:rPr>
        <w:t xml:space="preserve"> </w:t>
      </w:r>
      <w:r w:rsidR="0035184E">
        <w:rPr>
          <w:rFonts w:ascii="Calibri" w:hAnsi="Calibri"/>
        </w:rPr>
        <w:t xml:space="preserve">w dziedzinie pielęgniarstwa anestezjologicznego i intensywnej opieki </w:t>
      </w:r>
      <w:r w:rsidR="002C757C">
        <w:rPr>
          <w:rFonts w:ascii="Calibri" w:hAnsi="Calibri"/>
        </w:rPr>
        <w:t>dla pielęgniarek</w:t>
      </w:r>
      <w:r w:rsidR="0035184E">
        <w:rPr>
          <w:rFonts w:ascii="Calibri" w:hAnsi="Calibri"/>
        </w:rPr>
        <w:t xml:space="preserve"> MODUŁ PIERWSZY </w:t>
      </w:r>
      <w:r w:rsidR="002C757C" w:rsidRPr="002C757C">
        <w:rPr>
          <w:rFonts w:asciiTheme="minorHAnsi" w:hAnsiTheme="minorHAnsi" w:cstheme="minorHAnsi"/>
        </w:rPr>
        <w:t>ANESTEZJOLOGIA I PIELĘGNIARSTWO ANESTEZJOLOGICZNE DOROSŁYCH</w:t>
      </w:r>
      <w:r w:rsidR="0035184E" w:rsidRPr="002C757C">
        <w:rPr>
          <w:rFonts w:asciiTheme="minorHAnsi" w:hAnsiTheme="minorHAnsi" w:cstheme="minorHAnsi"/>
        </w:rPr>
        <w:t xml:space="preserve"> </w:t>
      </w:r>
      <w:r>
        <w:rPr>
          <w:rFonts w:ascii="Calibri" w:hAnsi="Calibri"/>
        </w:rPr>
        <w:t xml:space="preserve">- </w:t>
      </w:r>
      <w:r w:rsidR="0035184E">
        <w:rPr>
          <w:rFonts w:ascii="Calibri" w:hAnsi="Calibri"/>
        </w:rPr>
        <w:t xml:space="preserve">DRUGI </w:t>
      </w:r>
      <w:r>
        <w:rPr>
          <w:rFonts w:ascii="Calibri" w:hAnsi="Calibri"/>
        </w:rPr>
        <w:t>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E8158D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="002C757C">
        <w:rPr>
          <w:rFonts w:ascii="Calibri" w:hAnsi="Calibri"/>
        </w:rPr>
        <w:t xml:space="preserve">przeprowadzenie zajęć w ramach kursu kwalifikacyjnego  w dziedzinie pielęgniarstwa anestezjologicznego i intensywnej opieki dla pielęgniarek MODUŁ PIERWSZY </w:t>
      </w:r>
      <w:r w:rsidR="002C757C" w:rsidRPr="002C757C">
        <w:rPr>
          <w:rFonts w:asciiTheme="minorHAnsi" w:hAnsiTheme="minorHAnsi" w:cstheme="minorHAnsi"/>
        </w:rPr>
        <w:t xml:space="preserve">ANESTEZJOLOGIA I PIELĘGNIARSTWO ANESTEZJOLOGICZNE DOROSŁYCH </w:t>
      </w:r>
      <w:r w:rsidR="002C757C">
        <w:rPr>
          <w:rFonts w:ascii="Calibri" w:hAnsi="Calibri"/>
        </w:rPr>
        <w:t>- DRUGI RODZAJ WSPARCIA OUTPLACEMENTOWEGO</w:t>
      </w:r>
      <w:r w:rsidR="002C757C">
        <w:rPr>
          <w:rFonts w:ascii="Calibri" w:hAnsi="Calibri"/>
        </w:rPr>
        <w:t xml:space="preserve">. </w:t>
      </w:r>
      <w:r w:rsidR="00E8158D">
        <w:rPr>
          <w:rFonts w:ascii="Calibri" w:hAnsi="Calibri"/>
          <w:color w:val="000000"/>
        </w:rPr>
        <w:t>Program modułu pierwszego „</w:t>
      </w:r>
      <w:r w:rsidR="002C757C" w:rsidRPr="002C757C">
        <w:rPr>
          <w:rFonts w:asciiTheme="minorHAnsi" w:hAnsiTheme="minorHAnsi" w:cstheme="minorHAnsi"/>
        </w:rPr>
        <w:t>ANESTEZJOLOGIA I PIELĘGNIARSTWO ANESTEZJOLOGICZNE DOROSŁYCH</w:t>
      </w:r>
      <w:r w:rsidR="00E8158D">
        <w:rPr>
          <w:rFonts w:ascii="Calibri" w:hAnsi="Calibri"/>
          <w:color w:val="000000"/>
        </w:rPr>
        <w:t>”:</w:t>
      </w:r>
    </w:p>
    <w:p w:rsidR="00E8158D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>Zadania pielęgniarki anestezjologicznej w różnych obszarach instytucji szpitalnej (sala operacyjna, oddział pooperacyjny/sala nadzoru pooperacyjnego, blok porodowy, izba przyjęć/szpitalny oddział ratunkowy, poradnia leczenia bólu) – kompetencje pielęgniarki anestezjologicznej: (2 godz.)</w:t>
      </w:r>
    </w:p>
    <w:p w:rsidR="00E8158D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>Sprzęt i aparatura stosowana w anestezjologii (laryngoskopy, rurki dotchawicze, alternatywne urządzenia nieudrażniające, ssaki, zestawy do tlenoterapii, sprzęt monitorujący i pomocniczy, aparatura specjalistyczna wykorzystywana w anestezjologii i oddziałach „</w:t>
      </w:r>
      <w:proofErr w:type="spellStart"/>
      <w:r w:rsidRPr="00463B75">
        <w:rPr>
          <w:rFonts w:asciiTheme="minorHAnsi" w:hAnsiTheme="minorHAnsi" w:cstheme="minorHAnsi"/>
        </w:rPr>
        <w:t>poznieczuleniowych</w:t>
      </w:r>
      <w:proofErr w:type="spellEnd"/>
      <w:r w:rsidRPr="00463B75">
        <w:rPr>
          <w:rFonts w:asciiTheme="minorHAnsi" w:hAnsiTheme="minorHAnsi" w:cstheme="minorHAnsi"/>
        </w:rPr>
        <w:t>”): (2 godz.)</w:t>
      </w:r>
      <w:r w:rsidRPr="00463B75">
        <w:rPr>
          <w:rFonts w:asciiTheme="minorHAnsi" w:hAnsiTheme="minorHAnsi" w:cstheme="minorHAnsi"/>
          <w:color w:val="000000"/>
        </w:rPr>
        <w:t xml:space="preserve"> </w:t>
      </w:r>
    </w:p>
    <w:p w:rsidR="00E8158D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>Zasady przygotowania pacjenta do znieczulenia ogólnego, regionalnego. (3 godz.)</w:t>
      </w:r>
      <w:r w:rsidRPr="00463B75">
        <w:rPr>
          <w:rFonts w:asciiTheme="minorHAnsi" w:hAnsiTheme="minorHAnsi" w:cstheme="minorHAnsi"/>
          <w:color w:val="000000"/>
        </w:rPr>
        <w:t xml:space="preserve"> </w:t>
      </w:r>
      <w:r w:rsidR="00E8158D" w:rsidRPr="00463B75">
        <w:rPr>
          <w:rFonts w:asciiTheme="minorHAnsi" w:hAnsiTheme="minorHAnsi" w:cstheme="minorHAnsi"/>
          <w:color w:val="000000"/>
        </w:rPr>
        <w:t>Znieczulenie ogólne (5 godz.)</w:t>
      </w:r>
    </w:p>
    <w:p w:rsidR="00E8158D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>Pielęgnowanie pacjenta w trakcie oraz po znieczuleniu do zabiegu operacyjnego – zasady bezpieczeństwa. (3 godz.)</w:t>
      </w:r>
      <w:r w:rsidRPr="00463B75">
        <w:rPr>
          <w:rFonts w:asciiTheme="minorHAnsi" w:hAnsiTheme="minorHAnsi" w:cstheme="minorHAnsi"/>
          <w:color w:val="000000"/>
        </w:rPr>
        <w:t xml:space="preserve"> </w:t>
      </w:r>
    </w:p>
    <w:p w:rsidR="002C757C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 xml:space="preserve">Anestezja – warunki bezpieczeństwa podczas znieczulenia: (3 godz.) </w:t>
      </w:r>
    </w:p>
    <w:p w:rsidR="002C757C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lastRenderedPageBreak/>
        <w:t>Znieczulenie regionalne, podział, rodzaje, wskazania, przeciwwskazania: (3 godz.)</w:t>
      </w:r>
    </w:p>
    <w:p w:rsidR="002C757C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>Znieczulenie ogólne w wybranych specjalnościach zabiegowych – warunki bezpieczeństwa: (3 godz.</w:t>
      </w:r>
      <w:r w:rsidRPr="00463B75">
        <w:rPr>
          <w:rFonts w:asciiTheme="minorHAnsi" w:hAnsiTheme="minorHAnsi" w:cstheme="minorHAnsi"/>
        </w:rPr>
        <w:t>)</w:t>
      </w:r>
    </w:p>
    <w:p w:rsidR="002C757C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>Anestezja w ramach oddziału chirurgii jednego dnia oraz do zabiegów diagnostycznych (poza salą operacyjną): (3 godz.)</w:t>
      </w:r>
    </w:p>
    <w:p w:rsidR="002C757C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>Zagrożenia bezpośrednie stanu zdrowia pacjenta związane z rodzajem znieczulenia: (3 godz.)</w:t>
      </w:r>
    </w:p>
    <w:p w:rsidR="002C757C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>Ciągłe monitorowanie elektrokardiograficzne czynności elektrycznej serca podczas znieczulenia: (3 godz.)</w:t>
      </w:r>
    </w:p>
    <w:p w:rsidR="002C757C" w:rsidRPr="00463B75" w:rsidRDefault="002C757C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463B75">
        <w:rPr>
          <w:rFonts w:asciiTheme="minorHAnsi" w:hAnsiTheme="minorHAnsi" w:cstheme="minorHAnsi"/>
        </w:rPr>
        <w:t xml:space="preserve">Zasady terapii płynowej oraz przetaczania preparatów krwi i krwiopochodnych podczas znieczulenia oraz w bezpośrednim okresie </w:t>
      </w:r>
      <w:proofErr w:type="spellStart"/>
      <w:r w:rsidRPr="00463B75">
        <w:rPr>
          <w:rFonts w:asciiTheme="minorHAnsi" w:hAnsiTheme="minorHAnsi" w:cstheme="minorHAnsi"/>
        </w:rPr>
        <w:t>pozabiegowym</w:t>
      </w:r>
      <w:proofErr w:type="spellEnd"/>
      <w:r w:rsidRPr="00463B75">
        <w:rPr>
          <w:rFonts w:asciiTheme="minorHAnsi" w:hAnsiTheme="minorHAnsi" w:cstheme="minorHAnsi"/>
        </w:rPr>
        <w:t>: (1 godz.)</w:t>
      </w:r>
    </w:p>
    <w:p w:rsidR="00DE5BB4" w:rsidRDefault="00DE5BB4" w:rsidP="00DE5BB4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 w:rsidRPr="005519D0">
        <w:rPr>
          <w:rFonts w:ascii="Calibri" w:hAnsi="Calibri"/>
          <w:b/>
          <w:color w:val="000000"/>
        </w:rPr>
        <w:t xml:space="preserve">Zajęcia w ramach </w:t>
      </w:r>
      <w:r w:rsidR="00E8158D" w:rsidRPr="005519D0">
        <w:rPr>
          <w:rFonts w:ascii="Calibri" w:hAnsi="Calibri"/>
          <w:b/>
          <w:color w:val="000000"/>
        </w:rPr>
        <w:t>modułu pierwszego</w:t>
      </w:r>
      <w:r w:rsidR="00AD2E18" w:rsidRPr="005519D0">
        <w:rPr>
          <w:rFonts w:ascii="Calibri" w:hAnsi="Calibri"/>
          <w:b/>
          <w:color w:val="000000"/>
        </w:rPr>
        <w:t xml:space="preserve"> </w:t>
      </w:r>
      <w:r w:rsidRPr="005519D0">
        <w:rPr>
          <w:rFonts w:ascii="Calibri" w:hAnsi="Calibri"/>
          <w:b/>
          <w:color w:val="000000"/>
        </w:rPr>
        <w:t xml:space="preserve">odbywać się będą od </w:t>
      </w:r>
      <w:r w:rsidR="00E8158D" w:rsidRPr="005519D0">
        <w:rPr>
          <w:rFonts w:ascii="Calibri" w:hAnsi="Calibri"/>
          <w:b/>
          <w:color w:val="000000"/>
        </w:rPr>
        <w:t xml:space="preserve">4 lutego 2017 </w:t>
      </w:r>
      <w:r w:rsidRPr="005519D0">
        <w:rPr>
          <w:rFonts w:ascii="Calibri" w:hAnsi="Calibri"/>
          <w:b/>
          <w:color w:val="000000"/>
        </w:rPr>
        <w:t xml:space="preserve"> r. do </w:t>
      </w:r>
      <w:r w:rsidR="00E8158D" w:rsidRPr="005519D0">
        <w:rPr>
          <w:rFonts w:ascii="Calibri" w:hAnsi="Calibri"/>
          <w:b/>
          <w:color w:val="000000"/>
        </w:rPr>
        <w:t>czerwca 2017 r.</w:t>
      </w:r>
      <w:r>
        <w:rPr>
          <w:rFonts w:ascii="Calibri" w:hAnsi="Calibri"/>
          <w:color w:val="000000"/>
        </w:rPr>
        <w:t xml:space="preserve">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 xml:space="preserve">. </w:t>
      </w:r>
      <w:r w:rsidR="00AA20DE">
        <w:rPr>
          <w:rFonts w:ascii="Calibri" w:hAnsi="Calibri"/>
          <w:color w:val="000000"/>
        </w:rPr>
        <w:t xml:space="preserve">Planowana liczba uczestników/uczestniczek zajęć to około 10 osób. </w:t>
      </w:r>
      <w:r w:rsidR="00990048" w:rsidRPr="00290278">
        <w:rPr>
          <w:rFonts w:ascii="Calibri" w:hAnsi="Calibri"/>
          <w:color w:val="000000"/>
        </w:rPr>
        <w:t>Zamawiający zastrzega, że liczba uczestników może ulec zmianie, o czym Wykonawca niezwł</w:t>
      </w:r>
      <w:r>
        <w:rPr>
          <w:rFonts w:ascii="Calibri" w:hAnsi="Calibri"/>
          <w:color w:val="000000"/>
        </w:rPr>
        <w:t xml:space="preserve">ocznie zostanie poinformowany. 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990048" w:rsidRPr="00290278">
        <w:rPr>
          <w:rFonts w:ascii="Calibri" w:hAnsi="Calibri"/>
          <w:color w:val="000000"/>
        </w:rPr>
        <w:t>,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990048" w:rsidRPr="00290278">
        <w:rPr>
          <w:rFonts w:ascii="Calibri" w:hAnsi="Calibri"/>
          <w:color w:val="000000"/>
        </w:rPr>
        <w:t xml:space="preserve"> i obecności uczestników,</w:t>
      </w:r>
    </w:p>
    <w:p w:rsidR="00990048" w:rsidRPr="00290278" w:rsidRDefault="00AA20DE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  <w:r w:rsidR="005519D0">
        <w:rPr>
          <w:rFonts w:ascii="Calibri" w:hAnsi="Calibri"/>
          <w:color w:val="000000"/>
        </w:rPr>
        <w:t xml:space="preserve"> Zamawiający dopuszcza możliwość złożenia ofert częściowych</w:t>
      </w:r>
      <w:r w:rsidR="00400E1A">
        <w:rPr>
          <w:rFonts w:ascii="Calibri" w:hAnsi="Calibri"/>
          <w:color w:val="000000"/>
        </w:rPr>
        <w:t xml:space="preserve"> na prowadzenie poszczególnych podmodułów</w:t>
      </w:r>
      <w:r w:rsidR="005519D0">
        <w:rPr>
          <w:rFonts w:ascii="Calibri" w:hAnsi="Calibri"/>
          <w:color w:val="000000"/>
        </w:rPr>
        <w:t>.</w:t>
      </w:r>
    </w:p>
    <w:p w:rsidR="005519D0" w:rsidRDefault="005519D0" w:rsidP="00E36AFC">
      <w:pPr>
        <w:widowControl w:val="0"/>
        <w:jc w:val="both"/>
        <w:rPr>
          <w:rFonts w:ascii="Calibri" w:hAnsi="Calibri"/>
          <w:color w:val="000000"/>
        </w:rPr>
      </w:pPr>
    </w:p>
    <w:p w:rsidR="005519D0" w:rsidRPr="005519D0" w:rsidRDefault="005519D0" w:rsidP="005519D0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/>
          <w:b/>
          <w:color w:val="000000"/>
        </w:rPr>
      </w:pPr>
      <w:r w:rsidRPr="005519D0">
        <w:rPr>
          <w:rFonts w:ascii="Calibri" w:hAnsi="Calibri"/>
          <w:b/>
          <w:color w:val="000000"/>
        </w:rPr>
        <w:t>Kod CPV: 80320000-3 Usługi edukacji medycznej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5519D0" w:rsidRPr="00400E1A" w:rsidRDefault="00AA20DE" w:rsidP="00400E1A">
      <w:p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Ze względu na wymogi ministerialne określone w programie kurs kwalifikacyjnego w </w:t>
      </w:r>
      <w:r w:rsidR="002C757C">
        <w:rPr>
          <w:rFonts w:ascii="Calibri" w:hAnsi="Calibri"/>
        </w:rPr>
        <w:t xml:space="preserve">pielęgniarstwa anestezjologicznego i intensywnej opieki dla pielęgniarek </w:t>
      </w:r>
      <w:r>
        <w:rPr>
          <w:rFonts w:ascii="Calibri" w:hAnsi="Calibri"/>
          <w:bCs/>
          <w:lang w:eastAsia="ar-SA"/>
        </w:rPr>
        <w:t>o udzielenie zamówienia ubiegać się mogą Wykonawcy, którzy:</w:t>
      </w:r>
    </w:p>
    <w:p w:rsidR="002C757C" w:rsidRPr="002C757C" w:rsidRDefault="002C757C" w:rsidP="002C757C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mają nie mniej niż 5-letni staż zawodowy w przedmiotowej dziedzinie i aktualnie udzielające świadczeń zdrowotnych będących przedmiotem kształcenia oraz spełniające co najmniej jeden z warunków: </w:t>
      </w:r>
    </w:p>
    <w:p w:rsidR="002C757C" w:rsidRPr="002C757C" w:rsidRDefault="002C757C" w:rsidP="002C757C">
      <w:pPr>
        <w:pStyle w:val="Akapitzlist"/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posiadają tytuł magistra pielęgniarstwa i tytuł specjalisty w dziedzinie pielęgniarstwa anestezjologicznego i intensywnej opieki;</w:t>
      </w:r>
    </w:p>
    <w:p w:rsidR="00463B75" w:rsidRPr="00463B75" w:rsidRDefault="002C757C" w:rsidP="002C757C">
      <w:pPr>
        <w:pStyle w:val="Akapitzlist"/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Pr="002C757C">
        <w:rPr>
          <w:rFonts w:asciiTheme="minorHAnsi" w:hAnsiTheme="minorHAnsi" w:cstheme="minorHAnsi"/>
        </w:rPr>
        <w:t>posiadają specjalizację lekarską w dziedzinie anestezjologii i intensywnej terapii. Ponadto wykładowcami mogą być pielęgniarki będące nauczycielami akademickimi oraz posiadające nie mniej niż 5-letnie doświadczenie dydaktyczne w dziedzinie będącej przedmiotem kształcenia.</w:t>
      </w:r>
    </w:p>
    <w:p w:rsidR="00990048" w:rsidRPr="00463B75" w:rsidRDefault="00990048" w:rsidP="00463B75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463B75">
        <w:rPr>
          <w:rFonts w:ascii="Calibri" w:hAnsi="Calibri"/>
          <w:bCs/>
          <w:lang w:eastAsia="ar-SA"/>
        </w:rPr>
        <w:t>są osobami fizycznymi</w:t>
      </w:r>
      <w:r w:rsidR="00AA5F7E" w:rsidRPr="00463B75">
        <w:rPr>
          <w:rFonts w:ascii="Calibri" w:hAnsi="Calibri"/>
          <w:bCs/>
          <w:lang w:eastAsia="ar-SA"/>
        </w:rPr>
        <w:t xml:space="preserve"> lub osobami samozatrudnionymi tzn. </w:t>
      </w:r>
      <w:r w:rsidRPr="00463B75">
        <w:rPr>
          <w:rFonts w:ascii="Calibri" w:hAnsi="Calibri"/>
          <w:bCs/>
          <w:lang w:eastAsia="ar-SA"/>
        </w:rPr>
        <w:t>osobami fizycznymi prowadzącymi jednoosobową działalność gospodarczą, przy czym zaznacza się, że wykonawca będzie  świadczył w projekcie usługi osobiście,</w:t>
      </w:r>
    </w:p>
    <w:p w:rsidR="00990048" w:rsidRDefault="00990048" w:rsidP="00463B75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Default="00990048" w:rsidP="00463B75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400E1A" w:rsidRDefault="00990048" w:rsidP="00463B75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 w:rsidRPr="00400E1A">
        <w:rPr>
          <w:rFonts w:ascii="Calibri" w:hAnsi="Calibri"/>
        </w:rPr>
        <w:t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99004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400E1A" w:rsidRDefault="00990048" w:rsidP="00400E1A">
      <w:pPr>
        <w:pStyle w:val="Akapitzlist"/>
        <w:numPr>
          <w:ilvl w:val="0"/>
          <w:numId w:val="14"/>
        </w:numPr>
        <w:tabs>
          <w:tab w:val="num" w:pos="1428"/>
        </w:tabs>
        <w:jc w:val="both"/>
        <w:rPr>
          <w:rFonts w:ascii="Calibri" w:hAnsi="Calibri"/>
          <w:b/>
        </w:rPr>
      </w:pPr>
      <w:r w:rsidRPr="00400E1A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E36AFC" w:rsidRPr="00DE5BB4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 xml:space="preserve">Kopia dyplomu potwierdzającego posiadanie </w:t>
      </w:r>
      <w:r w:rsidR="00DE5BB4">
        <w:rPr>
          <w:rFonts w:ascii="Calibri" w:hAnsi="Calibri"/>
          <w:bCs/>
          <w:lang w:eastAsia="ar-SA"/>
        </w:rPr>
        <w:t>odpowiedniego wykształcenia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990048" w:rsidRPr="00E36AFC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Kopie </w:t>
      </w:r>
      <w:r w:rsidR="00DE5BB4">
        <w:rPr>
          <w:rFonts w:ascii="Calibri" w:hAnsi="Calibri"/>
          <w:bCs/>
          <w:lang w:eastAsia="ar-SA"/>
        </w:rPr>
        <w:t>dokumentów</w:t>
      </w:r>
      <w:r w:rsidRPr="00443526">
        <w:rPr>
          <w:rFonts w:ascii="Calibri" w:hAnsi="Calibri"/>
          <w:bCs/>
          <w:lang w:eastAsia="ar-SA"/>
        </w:rPr>
        <w:t xml:space="preserve"> </w:t>
      </w:r>
      <w:r w:rsidR="00DE5BB4">
        <w:rPr>
          <w:rFonts w:ascii="Calibri" w:hAnsi="Calibri"/>
          <w:bCs/>
          <w:lang w:eastAsia="ar-SA"/>
        </w:rPr>
        <w:t>przedstawiające staż zawodowy i doświadczenie dydaktyczne</w:t>
      </w:r>
      <w:r w:rsidR="00463B75">
        <w:rPr>
          <w:rFonts w:ascii="Calibri" w:hAnsi="Calibri"/>
          <w:bCs/>
          <w:lang w:eastAsia="ar-SA"/>
        </w:rPr>
        <w:t xml:space="preserve">, a także wpis do RIS jeśli dotyczy </w:t>
      </w:r>
      <w:r w:rsidRPr="00E36AFC">
        <w:rPr>
          <w:rFonts w:ascii="Calibri" w:hAnsi="Calibri"/>
          <w:bCs/>
          <w:lang w:eastAsia="ar-SA"/>
        </w:rPr>
        <w:t>potwierdzone za zgodność z oryginałem przez Oferenta.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 xml:space="preserve">Wykaz doświadczenia zawodowego z prowadzenia </w:t>
      </w:r>
      <w:r w:rsidR="005519D0">
        <w:rPr>
          <w:rFonts w:ascii="Calibri" w:hAnsi="Calibri"/>
          <w:bCs/>
          <w:lang w:eastAsia="ar-SA"/>
        </w:rPr>
        <w:t>kursów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lastRenderedPageBreak/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5519D0" w:rsidRDefault="005519D0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5519D0" w:rsidRPr="005519D0" w:rsidRDefault="005519D0" w:rsidP="00400E1A">
      <w:pPr>
        <w:pStyle w:val="Akapitzlist"/>
        <w:numPr>
          <w:ilvl w:val="0"/>
          <w:numId w:val="14"/>
        </w:numPr>
        <w:suppressAutoHyphens/>
        <w:jc w:val="both"/>
        <w:rPr>
          <w:rFonts w:ascii="Calibri" w:hAnsi="Calibri"/>
          <w:b/>
          <w:bCs/>
          <w:lang w:eastAsia="ar-SA"/>
        </w:rPr>
      </w:pPr>
      <w:r w:rsidRPr="005519D0">
        <w:rPr>
          <w:rFonts w:ascii="Calibri" w:hAnsi="Calibri"/>
          <w:b/>
          <w:bCs/>
          <w:lang w:eastAsia="ar-SA"/>
        </w:rPr>
        <w:t>TERMIN REALIZACJI UMOWY</w:t>
      </w:r>
    </w:p>
    <w:p w:rsidR="005519D0" w:rsidRDefault="005519D0" w:rsidP="005519D0">
      <w:pPr>
        <w:suppressAutoHyphens/>
        <w:jc w:val="both"/>
        <w:rPr>
          <w:rFonts w:ascii="Calibri" w:hAnsi="Calibri"/>
          <w:b/>
          <w:bCs/>
          <w:lang w:eastAsia="ar-SA"/>
        </w:rPr>
      </w:pPr>
    </w:p>
    <w:p w:rsidR="005519D0" w:rsidRPr="005519D0" w:rsidRDefault="005519D0" w:rsidP="005519D0">
      <w:pPr>
        <w:suppressAutoHyphens/>
        <w:jc w:val="both"/>
        <w:rPr>
          <w:rFonts w:ascii="Calibri" w:hAnsi="Calibri"/>
          <w:bCs/>
          <w:lang w:eastAsia="ar-SA"/>
        </w:rPr>
      </w:pPr>
      <w:r w:rsidRPr="005519D0">
        <w:rPr>
          <w:rFonts w:ascii="Calibri" w:hAnsi="Calibri"/>
          <w:b/>
          <w:bCs/>
          <w:lang w:eastAsia="ar-SA"/>
        </w:rPr>
        <w:t>Zajęcia w ramach modułu pierwszego odbywać się będą od 4 lutego 2017  r. do czerwca 2017 r.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400E1A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5519D0" w:rsidRPr="00400E1A" w:rsidRDefault="005519D0" w:rsidP="00400E1A">
      <w:pPr>
        <w:suppressAutoHyphens/>
        <w:rPr>
          <w:rFonts w:ascii="Calibri" w:hAnsi="Calibri"/>
          <w:bCs/>
          <w:lang w:eastAsia="ar-SA"/>
        </w:rPr>
      </w:pPr>
    </w:p>
    <w:p w:rsidR="005519D0" w:rsidRDefault="00990048" w:rsidP="00990048">
      <w:pPr>
        <w:suppressAutoHyphens/>
        <w:rPr>
          <w:rFonts w:ascii="Calibri" w:hAnsi="Calibri"/>
          <w:bCs/>
          <w:lang w:eastAsia="ar-SA"/>
        </w:rPr>
      </w:pPr>
      <w:bookmarkStart w:id="0" w:name="_GoBack"/>
      <w:r w:rsidRPr="006148FA">
        <w:rPr>
          <w:rFonts w:ascii="Calibri" w:hAnsi="Calibri"/>
          <w:bCs/>
          <w:lang w:eastAsia="ar-SA"/>
        </w:rPr>
        <w:t xml:space="preserve">Jako kryterium wyboru oferty przyjmuje się w niniejszym postępowaniu </w:t>
      </w:r>
      <w:r w:rsidR="00DE5BB4">
        <w:rPr>
          <w:rFonts w:ascii="Calibri" w:hAnsi="Calibri"/>
          <w:bCs/>
          <w:lang w:eastAsia="ar-SA"/>
        </w:rPr>
        <w:t>najkorzystniejszą cenę brutto za 1 h zajęć.</w:t>
      </w:r>
    </w:p>
    <w:bookmarkEnd w:id="0"/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DE5BB4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10</w:t>
            </w:r>
            <w:r w:rsidR="00990048"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0%</w:t>
            </w:r>
          </w:p>
        </w:tc>
        <w:tc>
          <w:tcPr>
            <w:tcW w:w="3791" w:type="dxa"/>
            <w:vAlign w:val="center"/>
          </w:tcPr>
          <w:p w:rsidR="00990048" w:rsidRPr="00275A98" w:rsidRDefault="00DE5BB4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100</w:t>
            </w:r>
            <w:r w:rsidR="00990048"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5519D0" w:rsidRPr="005519D0" w:rsidRDefault="005519D0" w:rsidP="005519D0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AA5F7E" w:rsidRPr="00AA5F7E" w:rsidRDefault="00AA5F7E" w:rsidP="00400E1A">
      <w:pPr>
        <w:numPr>
          <w:ilvl w:val="0"/>
          <w:numId w:val="14"/>
        </w:numPr>
        <w:rPr>
          <w:rFonts w:ascii="Calibri" w:hAnsi="Calibri"/>
          <w:b/>
          <w:bCs/>
          <w:color w:val="000000"/>
          <w:lang w:eastAsia="ar-SA"/>
        </w:rPr>
      </w:pPr>
      <w:r w:rsidRPr="00AA5F7E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AA5F7E" w:rsidRPr="00AA5F7E" w:rsidRDefault="00AA5F7E" w:rsidP="00AA5F7E">
      <w:pPr>
        <w:ind w:left="1146"/>
        <w:rPr>
          <w:rFonts w:ascii="Calibri" w:hAnsi="Calibri"/>
          <w:bCs/>
          <w:color w:val="000000"/>
          <w:lang w:eastAsia="ar-SA"/>
        </w:rPr>
      </w:pPr>
    </w:p>
    <w:p w:rsidR="00AA5F7E" w:rsidRDefault="00400E1A" w:rsidP="004824C2">
      <w:pPr>
        <w:jc w:val="both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Zamawiający dopuszcza możliwość zmiany terminu realizacji kursu, w tym modułu pierwszego.</w:t>
      </w:r>
    </w:p>
    <w:p w:rsidR="00AA5F7E" w:rsidRPr="00AA5F7E" w:rsidRDefault="00AA5F7E" w:rsidP="00AA5F7E">
      <w:pPr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lastRenderedPageBreak/>
        <w:t xml:space="preserve">Do oferty powinny być dołączone podpisane dokumenty wymienione w punkcie </w:t>
      </w:r>
      <w:r w:rsidR="004418C0">
        <w:rPr>
          <w:rFonts w:ascii="Calibri" w:hAnsi="Calibri"/>
        </w:rPr>
        <w:t>IV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AA5F7E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AA5F7E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AA5F7E" w:rsidRPr="00AA5F7E" w:rsidRDefault="00AA5F7E" w:rsidP="00AA5F7E">
      <w:pPr>
        <w:jc w:val="both"/>
        <w:rPr>
          <w:rFonts w:ascii="Calibri" w:hAnsi="Calibri"/>
        </w:rPr>
      </w:pPr>
      <w:r w:rsidRPr="00AA5F7E">
        <w:rPr>
          <w:rFonts w:ascii="Calibri" w:hAnsi="Calibri"/>
        </w:rPr>
        <w:t xml:space="preserve">W przypadku składania oferty osobiście lub pocztą termin wyznaczono na </w:t>
      </w:r>
      <w:r w:rsidR="004418C0">
        <w:rPr>
          <w:rFonts w:ascii="Calibri" w:hAnsi="Calibri"/>
        </w:rPr>
        <w:t>1 lutego 2017</w:t>
      </w:r>
      <w:r w:rsidRPr="00AA5F7E">
        <w:rPr>
          <w:rFonts w:ascii="Calibri" w:hAnsi="Calibri"/>
        </w:rPr>
        <w:t xml:space="preserve"> r. do godziny 16:00 (wiążąca jest data wpływu oferty do biura projektu). W przypadku wpływu ofert mailem lub faksem termin składania ofert wyznaczono na </w:t>
      </w:r>
      <w:r w:rsidR="004418C0">
        <w:rPr>
          <w:rFonts w:ascii="Calibri" w:hAnsi="Calibri"/>
        </w:rPr>
        <w:t>1 lutego 2017</w:t>
      </w:r>
      <w:r w:rsidRPr="00AA5F7E">
        <w:rPr>
          <w:rFonts w:ascii="Calibri" w:hAnsi="Calibri"/>
        </w:rPr>
        <w:t xml:space="preserve"> r. do godziny 16:00.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4418C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463B75" w:rsidRDefault="00990048" w:rsidP="00990048">
      <w:pPr>
        <w:jc w:val="both"/>
        <w:rPr>
          <w:rFonts w:ascii="Calibri" w:hAnsi="Calibri"/>
          <w:sz w:val="22"/>
          <w:szCs w:val="22"/>
        </w:rPr>
      </w:pPr>
      <w:r w:rsidRPr="00463B75">
        <w:rPr>
          <w:rFonts w:ascii="Calibri" w:hAnsi="Calibri"/>
          <w:sz w:val="22"/>
          <w:szCs w:val="22"/>
        </w:rPr>
        <w:t>Ja, niżej podpisana/y: ………………………………………………………………………..……………………………………</w:t>
      </w:r>
    </w:p>
    <w:p w:rsidR="00990048" w:rsidRPr="00463B75" w:rsidRDefault="00990048" w:rsidP="00990048">
      <w:pPr>
        <w:jc w:val="both"/>
        <w:rPr>
          <w:rFonts w:ascii="Calibri" w:hAnsi="Calibri"/>
          <w:sz w:val="22"/>
          <w:szCs w:val="22"/>
        </w:rPr>
      </w:pPr>
      <w:r w:rsidRPr="00463B75">
        <w:rPr>
          <w:rFonts w:ascii="Calibri" w:hAnsi="Calibri"/>
          <w:sz w:val="22"/>
          <w:szCs w:val="22"/>
        </w:rPr>
        <w:t xml:space="preserve">działając w imieniu i na rzecz…………………………………………………………………………………….………….…   </w:t>
      </w:r>
    </w:p>
    <w:p w:rsidR="00990048" w:rsidRPr="00463B75" w:rsidRDefault="00990048" w:rsidP="00990048">
      <w:pPr>
        <w:jc w:val="both"/>
        <w:rPr>
          <w:rFonts w:ascii="Calibri" w:hAnsi="Calibri"/>
          <w:sz w:val="22"/>
          <w:szCs w:val="22"/>
        </w:rPr>
      </w:pPr>
      <w:r w:rsidRPr="00463B75">
        <w:rPr>
          <w:rFonts w:ascii="Calibri" w:hAnsi="Calibri"/>
          <w:sz w:val="22"/>
          <w:szCs w:val="22"/>
        </w:rPr>
        <w:t xml:space="preserve">                                                                                   (wypełnić w przypadku firmy)</w:t>
      </w:r>
    </w:p>
    <w:p w:rsidR="00990048" w:rsidRPr="00463B75" w:rsidRDefault="00990048" w:rsidP="00990048">
      <w:pPr>
        <w:jc w:val="both"/>
        <w:rPr>
          <w:rFonts w:ascii="Calibri" w:hAnsi="Calibri"/>
          <w:sz w:val="22"/>
          <w:szCs w:val="22"/>
        </w:rPr>
      </w:pPr>
    </w:p>
    <w:p w:rsidR="00990048" w:rsidRPr="00463B75" w:rsidRDefault="00990048" w:rsidP="00400E1A">
      <w:pPr>
        <w:tabs>
          <w:tab w:val="left" w:pos="852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463B75">
        <w:rPr>
          <w:rFonts w:ascii="Calibri" w:hAnsi="Calibri"/>
          <w:sz w:val="22"/>
          <w:szCs w:val="22"/>
        </w:rPr>
        <w:t xml:space="preserve">w odpowiedzi na zapytanie ofertowe dotyczące </w:t>
      </w:r>
      <w:r w:rsidR="00463B75" w:rsidRPr="00463B75">
        <w:rPr>
          <w:rFonts w:ascii="Calibri" w:hAnsi="Calibri"/>
          <w:sz w:val="22"/>
          <w:szCs w:val="22"/>
        </w:rPr>
        <w:t xml:space="preserve">przeprowadzenie zajęć w ramach kursu kwalifikacyjnego  w dziedzinie pielęgniarstwa anestezjologicznego i intensywnej opieki dla pielęgniarek MODUŁ PIERWSZY </w:t>
      </w:r>
      <w:r w:rsidR="00463B75" w:rsidRPr="00463B75">
        <w:rPr>
          <w:rFonts w:asciiTheme="minorHAnsi" w:hAnsiTheme="minorHAnsi" w:cstheme="minorHAnsi"/>
          <w:sz w:val="22"/>
          <w:szCs w:val="22"/>
        </w:rPr>
        <w:t>ANESTEZJOLOGIA I PIELĘGNIARSTWO ANESTEZJOLOGICZNE DOROSŁYCH</w:t>
      </w:r>
      <w:r w:rsidR="00400E1A" w:rsidRPr="00463B75">
        <w:rPr>
          <w:rFonts w:ascii="Calibri" w:hAnsi="Calibri"/>
          <w:color w:val="000000"/>
          <w:sz w:val="22"/>
          <w:szCs w:val="22"/>
        </w:rPr>
        <w:t xml:space="preserve"> </w:t>
      </w:r>
      <w:r w:rsidR="00400E1A" w:rsidRPr="00463B75">
        <w:rPr>
          <w:rFonts w:ascii="Calibri" w:hAnsi="Calibri"/>
          <w:sz w:val="22"/>
          <w:szCs w:val="22"/>
        </w:rPr>
        <w:t>składam niniejszą ofertę</w:t>
      </w:r>
    </w:p>
    <w:p w:rsidR="00400E1A" w:rsidRPr="00463B75" w:rsidRDefault="00400E1A" w:rsidP="00400E1A">
      <w:pPr>
        <w:jc w:val="both"/>
        <w:rPr>
          <w:rFonts w:ascii="Calibri" w:hAnsi="Calibri"/>
          <w:sz w:val="22"/>
          <w:szCs w:val="22"/>
        </w:rPr>
      </w:pPr>
    </w:p>
    <w:p w:rsidR="00990048" w:rsidRPr="00463B75" w:rsidRDefault="00990048" w:rsidP="00400E1A">
      <w:pPr>
        <w:jc w:val="both"/>
        <w:rPr>
          <w:rFonts w:ascii="Calibri" w:hAnsi="Calibri"/>
          <w:sz w:val="22"/>
          <w:szCs w:val="22"/>
        </w:rPr>
      </w:pPr>
      <w:r w:rsidRPr="00463B75">
        <w:rPr>
          <w:rFonts w:ascii="Calibri" w:hAnsi="Calibri"/>
          <w:sz w:val="22"/>
          <w:szCs w:val="22"/>
        </w:rPr>
        <w:t>Oferuję wy</w:t>
      </w:r>
      <w:r w:rsidR="00400E1A" w:rsidRPr="00463B75">
        <w:rPr>
          <w:rFonts w:ascii="Calibri" w:hAnsi="Calibri"/>
          <w:sz w:val="22"/>
          <w:szCs w:val="22"/>
        </w:rPr>
        <w:t>konanie przedmiotu zamówienia</w:t>
      </w:r>
      <w:r w:rsidRPr="00463B75">
        <w:rPr>
          <w:rFonts w:ascii="Calibri" w:hAnsi="Calibri"/>
          <w:sz w:val="22"/>
          <w:szCs w:val="22"/>
        </w:rPr>
        <w:t>: …………………………………………………………</w:t>
      </w:r>
      <w:r w:rsidR="00CA4710" w:rsidRPr="00463B75">
        <w:rPr>
          <w:rFonts w:ascii="Calibri" w:hAnsi="Calibri"/>
          <w:sz w:val="22"/>
          <w:szCs w:val="22"/>
        </w:rPr>
        <w:t>/1 h</w:t>
      </w:r>
    </w:p>
    <w:p w:rsidR="00400E1A" w:rsidRPr="00463B75" w:rsidRDefault="00400E1A" w:rsidP="00400E1A">
      <w:pPr>
        <w:spacing w:after="200"/>
        <w:rPr>
          <w:rFonts w:asciiTheme="minorHAnsi" w:hAnsiTheme="minorHAnsi"/>
          <w:sz w:val="22"/>
          <w:szCs w:val="22"/>
        </w:rPr>
      </w:pPr>
      <w:r w:rsidRPr="00463B75">
        <w:rPr>
          <w:rFonts w:ascii="Calibri" w:hAnsi="Calibri"/>
          <w:sz w:val="22"/>
          <w:szCs w:val="22"/>
        </w:rPr>
        <w:t xml:space="preserve">a także </w:t>
      </w:r>
      <w:r w:rsidRPr="00463B75">
        <w:rPr>
          <w:rFonts w:asciiTheme="minorHAnsi" w:hAnsiTheme="minorHAnsi"/>
          <w:sz w:val="22"/>
          <w:szCs w:val="22"/>
        </w:rPr>
        <w:t>wyrażam gotowość do poprowadzenia zajęć w ramach następujących podmodułów: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>Zadania pielęgniarki anestezjologicznej w różnych obszarach instytucji szpitalnej (sala operacyjna, oddział pooperacyjny/sala nadzoru pooperacyjnego, blok porodowy, izba przyjęć/szpitalny oddział ratunkowy, poradnia leczenia bólu) – kompetencje pielęgniarki anestezjologicznej: (2 godz.)</w:t>
      </w:r>
      <w:r w:rsidRPr="00463B75">
        <w:rPr>
          <w:rFonts w:asciiTheme="minorHAnsi" w:hAnsiTheme="minorHAnsi" w:cstheme="minorHAnsi"/>
          <w:sz w:val="22"/>
          <w:szCs w:val="22"/>
        </w:rPr>
        <w:t xml:space="preserve">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>Sprzęt i aparatura stosowana w anestezjologii (laryngoskopy, rurki dotchawicze, alternatywne urządzenia nieudrażniające, ssaki, zestawy do tlenoterapii, sprzęt monitorujący i pomocniczy, aparatura specjalistyczna wykorzystywana w anestezjologii i oddziałach „</w:t>
      </w:r>
      <w:proofErr w:type="spellStart"/>
      <w:r w:rsidRPr="00463B75">
        <w:rPr>
          <w:rFonts w:asciiTheme="minorHAnsi" w:hAnsiTheme="minorHAnsi" w:cstheme="minorHAnsi"/>
          <w:sz w:val="22"/>
          <w:szCs w:val="22"/>
        </w:rPr>
        <w:t>poznieczuleniowych</w:t>
      </w:r>
      <w:proofErr w:type="spellEnd"/>
      <w:r w:rsidRPr="00463B75">
        <w:rPr>
          <w:rFonts w:asciiTheme="minorHAnsi" w:hAnsiTheme="minorHAnsi" w:cstheme="minorHAnsi"/>
          <w:sz w:val="22"/>
          <w:szCs w:val="22"/>
        </w:rPr>
        <w:t>”): (2 godz.)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>Zasady przygotowania pacjenta do znieczulenia ogólnego, regionalnego. (3 godz.)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Znieczulenie ogólne (5 godz.)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>Pielęgnowanie pacjenta w trakcie oraz po znieczuleniu do zabiegu operacyjnego – zasady bezpieczeństwa. (3 godz.)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 xml:space="preserve">Anestezja – warunki bezpieczeństwa podczas znieczulenia: (3 godz.)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>Znieczulenie regionalne, podział, rodzaje, wskazania, przeciwwskazania: (3 godz.)</w:t>
      </w:r>
      <w:r w:rsidRPr="00463B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3B75" w:rsidRPr="00463B75" w:rsidRDefault="00463B75" w:rsidP="00463B75">
      <w:pPr>
        <w:pStyle w:val="Akapitzlist"/>
        <w:tabs>
          <w:tab w:val="left" w:pos="852"/>
        </w:tabs>
        <w:suppressAutoHyphens/>
        <w:ind w:left="786"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>Znieczulenie ogólne w wybranych specjalnościach zabiegowych – warunki bezpieczeństwa: (3 godz.)</w:t>
      </w:r>
      <w:r w:rsidRPr="00463B75">
        <w:rPr>
          <w:rFonts w:ascii="Calibri" w:hAnsi="Calibri"/>
          <w:color w:val="000000"/>
          <w:sz w:val="22"/>
          <w:szCs w:val="22"/>
        </w:rPr>
        <w:t xml:space="preserve">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>Anestezja w ramach oddziału chirurgii jednego dnia oraz do zabiegów diagnostycznych (poza salą operacyjną): (3 godz.)</w:t>
      </w:r>
      <w:r w:rsidRPr="00463B75">
        <w:rPr>
          <w:rFonts w:asciiTheme="minorHAnsi" w:hAnsiTheme="minorHAnsi" w:cstheme="minorHAnsi"/>
          <w:sz w:val="22"/>
          <w:szCs w:val="22"/>
        </w:rPr>
        <w:t xml:space="preserve">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>Zagrożenia bezpośrednie stanu zdrowia pacjenta związane z rodzajem znieczulenia: (3 godz.)</w:t>
      </w:r>
      <w:r w:rsidRPr="00463B75">
        <w:rPr>
          <w:rFonts w:asciiTheme="minorHAnsi" w:hAnsiTheme="minorHAnsi" w:cstheme="minorHAnsi"/>
          <w:sz w:val="22"/>
          <w:szCs w:val="22"/>
        </w:rPr>
        <w:t xml:space="preserve">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>Ciągłe monitorowanie elektrokardiograficzne czynności elektrycznej serca podczas znieczulenia: (3 godz.)</w:t>
      </w:r>
      <w:r w:rsidRPr="00463B75">
        <w:rPr>
          <w:rFonts w:asciiTheme="minorHAnsi" w:hAnsiTheme="minorHAnsi" w:cstheme="minorHAnsi"/>
          <w:sz w:val="22"/>
          <w:szCs w:val="22"/>
        </w:rPr>
        <w:t xml:space="preserve">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463B75" w:rsidRPr="00463B75" w:rsidRDefault="00463B75" w:rsidP="00463B75">
      <w:pPr>
        <w:pStyle w:val="Akapitzlist"/>
        <w:numPr>
          <w:ilvl w:val="0"/>
          <w:numId w:val="38"/>
        </w:numPr>
        <w:tabs>
          <w:tab w:val="left" w:pos="85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t xml:space="preserve">Zasady terapii płynowej oraz przetaczania preparatów krwi i krwiopochodnych podczas znieczulenia oraz w bezpośrednim okresie </w:t>
      </w:r>
      <w:proofErr w:type="spellStart"/>
      <w:r w:rsidRPr="00463B75">
        <w:rPr>
          <w:rFonts w:asciiTheme="minorHAnsi" w:hAnsiTheme="minorHAnsi" w:cstheme="minorHAnsi"/>
          <w:sz w:val="22"/>
          <w:szCs w:val="22"/>
        </w:rPr>
        <w:t>pozabiegowym</w:t>
      </w:r>
      <w:proofErr w:type="spellEnd"/>
      <w:r w:rsidRPr="00463B75">
        <w:rPr>
          <w:rFonts w:asciiTheme="minorHAnsi" w:hAnsiTheme="minorHAnsi" w:cstheme="minorHAnsi"/>
          <w:sz w:val="22"/>
          <w:szCs w:val="22"/>
        </w:rPr>
        <w:t>: (1 godz.)</w:t>
      </w:r>
      <w:r w:rsidRPr="00463B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3B75" w:rsidRPr="00463B75" w:rsidRDefault="00463B75" w:rsidP="00463B75">
      <w:pPr>
        <w:pStyle w:val="Akapitzlist"/>
        <w:tabs>
          <w:tab w:val="left" w:pos="852"/>
        </w:tabs>
        <w:suppressAutoHyphens/>
        <w:ind w:left="786"/>
        <w:rPr>
          <w:rFonts w:asciiTheme="minorHAnsi" w:hAnsiTheme="minorHAnsi" w:cstheme="minorHAnsi"/>
          <w:sz w:val="22"/>
          <w:szCs w:val="22"/>
        </w:rPr>
      </w:pP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Tak                    </w:t>
      </w:r>
      <w:r w:rsidRPr="00463B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3B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63B75">
        <w:rPr>
          <w:rFonts w:asciiTheme="minorHAnsi" w:hAnsiTheme="minorHAnsi" w:cstheme="minorHAnsi"/>
          <w:sz w:val="22"/>
          <w:szCs w:val="22"/>
        </w:rPr>
      </w:r>
      <w:r w:rsidRPr="00463B75">
        <w:rPr>
          <w:rFonts w:asciiTheme="minorHAnsi" w:hAnsiTheme="minorHAnsi" w:cstheme="minorHAnsi"/>
          <w:sz w:val="22"/>
          <w:szCs w:val="22"/>
        </w:rPr>
        <w:fldChar w:fldCharType="separate"/>
      </w:r>
      <w:r w:rsidRPr="00463B75">
        <w:rPr>
          <w:rFonts w:asciiTheme="minorHAnsi" w:hAnsiTheme="minorHAnsi" w:cstheme="minorHAnsi"/>
          <w:sz w:val="22"/>
          <w:szCs w:val="22"/>
        </w:rPr>
        <w:fldChar w:fldCharType="end"/>
      </w:r>
      <w:r w:rsidRPr="00463B75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463B75" w:rsidRDefault="00463B75" w:rsidP="00990048">
      <w:pPr>
        <w:jc w:val="both"/>
        <w:rPr>
          <w:rFonts w:asciiTheme="minorHAnsi" w:hAnsiTheme="minorHAnsi" w:cstheme="minorHAnsi"/>
          <w:color w:val="000000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463B75" w:rsidRPr="00463B75" w:rsidRDefault="00990048" w:rsidP="00463B75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="00400E1A">
        <w:rPr>
          <w:rFonts w:ascii="Calibri" w:hAnsi="Calibri"/>
        </w:rPr>
        <w:t xml:space="preserve">       </w:t>
      </w:r>
      <w:r w:rsidR="00463B75">
        <w:rPr>
          <w:rFonts w:ascii="Calibri" w:hAnsi="Calibri"/>
        </w:rPr>
        <w:t>własnoręczny podpis</w:t>
      </w: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lastRenderedPageBreak/>
        <w:t>Zał.</w:t>
      </w:r>
      <w:r w:rsidR="00400E1A">
        <w:rPr>
          <w:rFonts w:asciiTheme="minorHAnsi" w:hAnsiTheme="minorHAnsi"/>
        </w:rPr>
        <w:t>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4418C0" w:rsidRDefault="004418C0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400E1A" w:rsidRDefault="00400E1A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463B75" w:rsidRDefault="00990048" w:rsidP="00CA4710">
      <w:pPr>
        <w:jc w:val="both"/>
        <w:rPr>
          <w:rFonts w:ascii="Calibri" w:hAnsi="Calibri"/>
        </w:rPr>
      </w:pPr>
      <w:r w:rsidRPr="00463B75">
        <w:rPr>
          <w:rFonts w:ascii="Calibri" w:hAnsi="Calibri"/>
        </w:rPr>
        <w:t xml:space="preserve">wyrażam zgodę na przetwarzanie i przechowywanie moich danych osobowych w związku z zapytaniem ofertowym dotyczącym </w:t>
      </w:r>
      <w:r w:rsidR="00463B75" w:rsidRPr="00463B75">
        <w:rPr>
          <w:rFonts w:ascii="Calibri" w:hAnsi="Calibri"/>
        </w:rPr>
        <w:t>przeprowadzeni</w:t>
      </w:r>
      <w:r w:rsidR="00463B75" w:rsidRPr="00463B75">
        <w:rPr>
          <w:rFonts w:ascii="Calibri" w:hAnsi="Calibri"/>
        </w:rPr>
        <w:t>a</w:t>
      </w:r>
      <w:r w:rsidR="00463B75" w:rsidRPr="00463B75">
        <w:rPr>
          <w:rFonts w:ascii="Calibri" w:hAnsi="Calibri"/>
        </w:rPr>
        <w:t xml:space="preserve"> zajęć w ramach kursu kwalifikacyjnego  w dziedzinie pielęgniarstwa anestezjologicznego i intensywnej opieki dla pielęgniarek MODUŁ PIERWSZY </w:t>
      </w:r>
      <w:r w:rsidR="00463B75" w:rsidRPr="00463B75">
        <w:rPr>
          <w:rFonts w:asciiTheme="minorHAnsi" w:hAnsiTheme="minorHAnsi" w:cstheme="minorHAnsi"/>
        </w:rPr>
        <w:t>ANESTEZJOLOGIA I PIELĘGNIARSTWO ANESTEZJOLOGICZNE DOROSŁYCH</w:t>
      </w:r>
      <w:r w:rsidR="004418C0" w:rsidRPr="00463B75">
        <w:rPr>
          <w:rFonts w:ascii="Calibri" w:hAnsi="Calibri"/>
        </w:rPr>
        <w:t xml:space="preserve"> </w:t>
      </w:r>
      <w:r w:rsidR="00CA4710" w:rsidRPr="00463B75">
        <w:rPr>
          <w:rFonts w:ascii="Calibri" w:hAnsi="Calibri"/>
        </w:rPr>
        <w:t>w ramach projektu „Pomocna Dłoń”</w:t>
      </w:r>
      <w:r w:rsidR="00AA5F7E" w:rsidRPr="00463B75">
        <w:rPr>
          <w:rFonts w:ascii="Calibri" w:hAnsi="Calibri"/>
        </w:rPr>
        <w:t xml:space="preserve"> </w:t>
      </w:r>
      <w:r w:rsidRPr="00463B75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463B75">
        <w:rPr>
          <w:rFonts w:ascii="Arial" w:hAnsi="Arial" w:cs="Arial"/>
          <w:bCs/>
        </w:rPr>
        <w:t xml:space="preserve"> </w:t>
      </w:r>
      <w:r w:rsidRPr="00463B75">
        <w:rPr>
          <w:rFonts w:ascii="Calibri" w:hAnsi="Calibri"/>
          <w:bCs/>
        </w:rPr>
        <w:t>w zakresie kwalifikowalno</w:t>
      </w:r>
      <w:r w:rsidRPr="00463B75">
        <w:rPr>
          <w:rFonts w:ascii="Calibri" w:hAnsi="Calibri"/>
        </w:rPr>
        <w:t>ś</w:t>
      </w:r>
      <w:r w:rsidRPr="00463B75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463B75">
        <w:rPr>
          <w:rFonts w:ascii="Calibri" w:hAnsi="Calibri"/>
        </w:rPr>
        <w:t>ś</w:t>
      </w:r>
      <w:r w:rsidRPr="00463B75">
        <w:rPr>
          <w:rFonts w:ascii="Calibri" w:hAnsi="Calibri"/>
          <w:bCs/>
        </w:rPr>
        <w:t>ci na lata 2014-2020</w:t>
      </w:r>
      <w:r w:rsidRPr="00463B75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AA5F7E" w:rsidRDefault="00AA5F7E" w:rsidP="00990048"/>
    <w:p w:rsidR="00CA4710" w:rsidRDefault="00CA4710" w:rsidP="00990048"/>
    <w:p w:rsidR="00CA4710" w:rsidRDefault="00CA4710" w:rsidP="00990048"/>
    <w:p w:rsidR="004418C0" w:rsidRDefault="004418C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lastRenderedPageBreak/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Default="00896757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Pr="00990048" w:rsidRDefault="004C64AA" w:rsidP="00990048"/>
    <w:sectPr w:rsidR="004C64AA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43" w:rsidRDefault="00450743" w:rsidP="00D26E08">
      <w:r>
        <w:separator/>
      </w:r>
    </w:p>
  </w:endnote>
  <w:endnote w:type="continuationSeparator" w:id="0">
    <w:p w:rsidR="00450743" w:rsidRDefault="00450743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45074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43" w:rsidRDefault="00450743" w:rsidP="00D26E08">
      <w:r>
        <w:separator/>
      </w:r>
    </w:p>
  </w:footnote>
  <w:footnote w:type="continuationSeparator" w:id="0">
    <w:p w:rsidR="00450743" w:rsidRDefault="00450743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450743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824C2" w:rsidRPr="004824C2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4824C2" w:rsidRPr="004824C2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45074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F92A717C"/>
    <w:lvl w:ilvl="0" w:tplc="1CC65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5C97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576F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9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66340"/>
    <w:multiLevelType w:val="hybridMultilevel"/>
    <w:tmpl w:val="9CC6FBB2"/>
    <w:lvl w:ilvl="0" w:tplc="5EF8C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52C2B"/>
    <w:multiLevelType w:val="hybridMultilevel"/>
    <w:tmpl w:val="5D6206A8"/>
    <w:lvl w:ilvl="0" w:tplc="8F1CC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BCC2624"/>
    <w:multiLevelType w:val="hybridMultilevel"/>
    <w:tmpl w:val="6F5C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E8C7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05ECB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27191"/>
    <w:multiLevelType w:val="hybridMultilevel"/>
    <w:tmpl w:val="51546A78"/>
    <w:lvl w:ilvl="0" w:tplc="50DA3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5E6882"/>
    <w:multiLevelType w:val="hybridMultilevel"/>
    <w:tmpl w:val="F92A717C"/>
    <w:lvl w:ilvl="0" w:tplc="1CC65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264F9"/>
    <w:multiLevelType w:val="hybridMultilevel"/>
    <w:tmpl w:val="5040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76EB2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27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78A65C7"/>
    <w:multiLevelType w:val="hybridMultilevel"/>
    <w:tmpl w:val="7A4061D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2711F"/>
    <w:multiLevelType w:val="hybridMultilevel"/>
    <w:tmpl w:val="4EB250EA"/>
    <w:lvl w:ilvl="0" w:tplc="B5949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79199A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1223B6"/>
    <w:multiLevelType w:val="hybridMultilevel"/>
    <w:tmpl w:val="8454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03DDE"/>
    <w:multiLevelType w:val="hybridMultilevel"/>
    <w:tmpl w:val="7A162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6"/>
  </w:num>
  <w:num w:numId="5">
    <w:abstractNumId w:val="4"/>
  </w:num>
  <w:num w:numId="6">
    <w:abstractNumId w:val="35"/>
  </w:num>
  <w:num w:numId="7">
    <w:abstractNumId w:val="24"/>
  </w:num>
  <w:num w:numId="8">
    <w:abstractNumId w:val="30"/>
  </w:num>
  <w:num w:numId="9">
    <w:abstractNumId w:val="2"/>
  </w:num>
  <w:num w:numId="10">
    <w:abstractNumId w:val="36"/>
  </w:num>
  <w:num w:numId="11">
    <w:abstractNumId w:val="28"/>
  </w:num>
  <w:num w:numId="12">
    <w:abstractNumId w:val="9"/>
  </w:num>
  <w:num w:numId="13">
    <w:abstractNumId w:val="1"/>
  </w:num>
  <w:num w:numId="14">
    <w:abstractNumId w:val="12"/>
  </w:num>
  <w:num w:numId="15">
    <w:abstractNumId w:val="7"/>
  </w:num>
  <w:num w:numId="16">
    <w:abstractNumId w:val="20"/>
  </w:num>
  <w:num w:numId="17">
    <w:abstractNumId w:val="0"/>
  </w:num>
  <w:num w:numId="18">
    <w:abstractNumId w:val="32"/>
  </w:num>
  <w:num w:numId="19">
    <w:abstractNumId w:val="27"/>
  </w:num>
  <w:num w:numId="20">
    <w:abstractNumId w:val="14"/>
  </w:num>
  <w:num w:numId="21">
    <w:abstractNumId w:val="11"/>
  </w:num>
  <w:num w:numId="22">
    <w:abstractNumId w:val="15"/>
  </w:num>
  <w:num w:numId="23">
    <w:abstractNumId w:val="16"/>
  </w:num>
  <w:num w:numId="24">
    <w:abstractNumId w:val="19"/>
  </w:num>
  <w:num w:numId="25">
    <w:abstractNumId w:val="10"/>
  </w:num>
  <w:num w:numId="26">
    <w:abstractNumId w:val="22"/>
  </w:num>
  <w:num w:numId="27">
    <w:abstractNumId w:val="21"/>
  </w:num>
  <w:num w:numId="28">
    <w:abstractNumId w:val="37"/>
  </w:num>
  <w:num w:numId="29">
    <w:abstractNumId w:val="29"/>
  </w:num>
  <w:num w:numId="30">
    <w:abstractNumId w:val="31"/>
  </w:num>
  <w:num w:numId="31">
    <w:abstractNumId w:val="23"/>
  </w:num>
  <w:num w:numId="32">
    <w:abstractNumId w:val="3"/>
  </w:num>
  <w:num w:numId="33">
    <w:abstractNumId w:val="25"/>
  </w:num>
  <w:num w:numId="34">
    <w:abstractNumId w:val="34"/>
  </w:num>
  <w:num w:numId="35">
    <w:abstractNumId w:val="18"/>
  </w:num>
  <w:num w:numId="36">
    <w:abstractNumId w:val="13"/>
  </w:num>
  <w:num w:numId="37">
    <w:abstractNumId w:val="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C4C66"/>
    <w:rsid w:val="00163BE5"/>
    <w:rsid w:val="00197507"/>
    <w:rsid w:val="002124C7"/>
    <w:rsid w:val="002C757C"/>
    <w:rsid w:val="0035184E"/>
    <w:rsid w:val="00367138"/>
    <w:rsid w:val="00400E1A"/>
    <w:rsid w:val="004418C0"/>
    <w:rsid w:val="00450743"/>
    <w:rsid w:val="00463B75"/>
    <w:rsid w:val="004824C2"/>
    <w:rsid w:val="004B4E7D"/>
    <w:rsid w:val="004B6989"/>
    <w:rsid w:val="004C64AA"/>
    <w:rsid w:val="004E1AB1"/>
    <w:rsid w:val="0052575A"/>
    <w:rsid w:val="005519D0"/>
    <w:rsid w:val="005877BA"/>
    <w:rsid w:val="005D25E2"/>
    <w:rsid w:val="00662D26"/>
    <w:rsid w:val="00666BEC"/>
    <w:rsid w:val="006D5515"/>
    <w:rsid w:val="00896757"/>
    <w:rsid w:val="008A1B01"/>
    <w:rsid w:val="00990048"/>
    <w:rsid w:val="009E5350"/>
    <w:rsid w:val="00A10F74"/>
    <w:rsid w:val="00A1270E"/>
    <w:rsid w:val="00A83F03"/>
    <w:rsid w:val="00AA20DE"/>
    <w:rsid w:val="00AA5F7E"/>
    <w:rsid w:val="00AD2E18"/>
    <w:rsid w:val="00B21B6B"/>
    <w:rsid w:val="00B337A4"/>
    <w:rsid w:val="00BF5713"/>
    <w:rsid w:val="00CA4710"/>
    <w:rsid w:val="00D2334D"/>
    <w:rsid w:val="00D26E08"/>
    <w:rsid w:val="00D61269"/>
    <w:rsid w:val="00DD5086"/>
    <w:rsid w:val="00DE0225"/>
    <w:rsid w:val="00DE5BB4"/>
    <w:rsid w:val="00E36AFC"/>
    <w:rsid w:val="00E53A5D"/>
    <w:rsid w:val="00E8158D"/>
    <w:rsid w:val="00E8245E"/>
    <w:rsid w:val="00ED3707"/>
    <w:rsid w:val="00EE63EA"/>
    <w:rsid w:val="00F022C9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2377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2017-01-24T17:32:00Z</dcterms:created>
  <dcterms:modified xsi:type="dcterms:W3CDTF">2017-01-24T17:40:00Z</dcterms:modified>
</cp:coreProperties>
</file>