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5CF6" w14:textId="77777777" w:rsidR="00A47183" w:rsidRPr="00A47183" w:rsidRDefault="00A47183" w:rsidP="00A47183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26EA2070" w14:textId="17FF6A50" w:rsidR="00A47183" w:rsidRPr="00A47183" w:rsidRDefault="00A47183" w:rsidP="00A47183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Akademia lepszego życia”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C4711B0" w14:textId="77777777" w:rsidR="00B6624A" w:rsidRDefault="00B6624A" w:rsidP="00B6624A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rachunkowości </w:t>
      </w:r>
    </w:p>
    <w:p w14:paraId="1D7E340D" w14:textId="77777777" w:rsidR="00B6624A" w:rsidRPr="00555523" w:rsidRDefault="00B6624A" w:rsidP="00B6624A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i księgowości”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57FC8D45" w14:textId="77777777" w:rsidR="00395C26" w:rsidRPr="00555523" w:rsidRDefault="00395C26" w:rsidP="003E4B50">
      <w:pPr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1974DFE7" w14:textId="77777777" w:rsidR="00395C26" w:rsidRPr="00555523" w:rsidRDefault="00395C26" w:rsidP="003E4B50">
      <w:pPr>
        <w:pStyle w:val="Stopka"/>
        <w:tabs>
          <w:tab w:val="left" w:pos="1260"/>
          <w:tab w:val="left" w:pos="5400"/>
        </w:tabs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4D0BB134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  <w:r w:rsidRPr="006078C9">
        <w:rPr>
          <w:rFonts w:ascii="Cambria" w:hAnsi="Cambria"/>
          <w:b/>
          <w:bCs/>
          <w:color w:val="000000" w:themeColor="text1"/>
          <w:lang w:eastAsia="ar-SA"/>
        </w:rPr>
        <w:t>Kod CPV</w:t>
      </w:r>
    </w:p>
    <w:p w14:paraId="5499F2A1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</w:p>
    <w:p w14:paraId="328CA67B" w14:textId="77777777" w:rsidR="003E4B50" w:rsidRPr="00555523" w:rsidRDefault="003E4B50" w:rsidP="003E4B50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58DB7E18" w14:textId="77777777" w:rsidR="003E4B50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77814E82" w14:textId="77777777" w:rsidR="003E4B50" w:rsidRPr="00555523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144D85">
        <w:rPr>
          <w:rFonts w:ascii="Cambria" w:hAnsi="Cambria"/>
          <w:color w:val="000000" w:themeColor="text1"/>
        </w:rPr>
        <w:t>80500000-9 Usługi szkoleniowe</w:t>
      </w:r>
    </w:p>
    <w:p w14:paraId="72458A33" w14:textId="77777777" w:rsidR="008248B5" w:rsidRPr="006078C9" w:rsidRDefault="008248B5" w:rsidP="00A47183">
      <w:pPr>
        <w:jc w:val="both"/>
        <w:rPr>
          <w:rFonts w:ascii="Cambria" w:hAnsi="Cambria"/>
          <w:b/>
          <w:color w:val="000000" w:themeColor="text1"/>
        </w:rPr>
      </w:pPr>
    </w:p>
    <w:p w14:paraId="6566FAB0" w14:textId="77777777" w:rsidR="00A47183" w:rsidRPr="006078C9" w:rsidRDefault="00A47183" w:rsidP="00FA41C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OPIS PROJEKTU </w:t>
      </w:r>
    </w:p>
    <w:p w14:paraId="3AAC1D9C" w14:textId="77777777" w:rsidR="00A47183" w:rsidRPr="006078C9" w:rsidRDefault="00A47183" w:rsidP="00A47183">
      <w:pPr>
        <w:pStyle w:val="Akapitzlist"/>
        <w:ind w:left="1080"/>
        <w:jc w:val="both"/>
        <w:rPr>
          <w:rFonts w:ascii="Cambria" w:hAnsi="Cambria"/>
          <w:color w:val="000000" w:themeColor="text1"/>
        </w:rPr>
      </w:pPr>
    </w:p>
    <w:p w14:paraId="447B43F5" w14:textId="77777777" w:rsidR="008248B5" w:rsidRPr="009D79BE" w:rsidRDefault="008248B5" w:rsidP="008248B5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47EADFC0" w14:textId="77777777" w:rsidR="008248B5" w:rsidRPr="009D79BE" w:rsidRDefault="008248B5" w:rsidP="008248B5">
      <w:pPr>
        <w:rPr>
          <w:rFonts w:asciiTheme="majorHAnsi" w:hAnsiTheme="majorHAnsi" w:cstheme="minorHAnsi"/>
        </w:rPr>
      </w:pPr>
    </w:p>
    <w:p w14:paraId="1896A91C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66E26146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</w:p>
    <w:p w14:paraId="15BAACEC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Grupa docelowa:</w:t>
      </w:r>
    </w:p>
    <w:p w14:paraId="3588A231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</w:p>
    <w:p w14:paraId="55C2FE14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349A1BA9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1723E66F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574BE11A" w14:textId="77777777" w:rsidR="008248B5" w:rsidRPr="009D79BE" w:rsidRDefault="008248B5" w:rsidP="008248B5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</w:p>
    <w:p w14:paraId="150785CE" w14:textId="77777777" w:rsidR="008248B5" w:rsidRDefault="008248B5" w:rsidP="008248B5">
      <w:pPr>
        <w:jc w:val="both"/>
        <w:rPr>
          <w:rFonts w:asciiTheme="majorHAnsi" w:hAnsiTheme="majorHAnsi"/>
          <w:b/>
        </w:rPr>
      </w:pPr>
    </w:p>
    <w:p w14:paraId="5CA4DDC4" w14:textId="77777777" w:rsidR="008248B5" w:rsidRDefault="008248B5" w:rsidP="00FA41CE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BDC8F4E" w14:textId="77777777" w:rsidR="008248B5" w:rsidRPr="009D79BE" w:rsidRDefault="008248B5" w:rsidP="008248B5">
      <w:pPr>
        <w:jc w:val="both"/>
        <w:rPr>
          <w:rFonts w:asciiTheme="majorHAnsi" w:hAnsiTheme="majorHAnsi"/>
          <w:b/>
        </w:rPr>
      </w:pPr>
    </w:p>
    <w:p w14:paraId="5872988F" w14:textId="77777777" w:rsidR="00B6624A" w:rsidRPr="009D79BE" w:rsidRDefault="00B6624A" w:rsidP="00B6624A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</w:p>
    <w:p w14:paraId="3F5388EE" w14:textId="77777777" w:rsidR="00B6624A" w:rsidRDefault="00B6624A" w:rsidP="00B6624A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„Pracownik biurowy z elementami rachunkowości i księgowości” dla 8 uczestników/uczestniczek projektu.</w:t>
      </w:r>
    </w:p>
    <w:p w14:paraId="02B8EA48" w14:textId="77777777" w:rsidR="00B6624A" w:rsidRPr="00262677" w:rsidRDefault="00B6624A" w:rsidP="00B6624A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0B007B24" w14:textId="77777777" w:rsidR="00B6624A" w:rsidRPr="005C7CA4" w:rsidRDefault="00B6624A" w:rsidP="00B6624A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2C80C349" w14:textId="77777777" w:rsidR="00B6624A" w:rsidRPr="005C7CA4" w:rsidRDefault="00B6624A" w:rsidP="00B6624A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62D0A29F" w14:textId="77777777" w:rsidR="00B6624A" w:rsidRPr="005C7CA4" w:rsidRDefault="00B6624A" w:rsidP="00B6624A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78FB99EB" w14:textId="77777777" w:rsidR="00B6624A" w:rsidRPr="005C7CA4" w:rsidRDefault="00B6624A" w:rsidP="00B6624A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lastRenderedPageBreak/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674CC0F5" w14:textId="77777777" w:rsidR="00B6624A" w:rsidRDefault="00B6624A" w:rsidP="00B6624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06936920" w14:textId="77777777" w:rsidR="00B6624A" w:rsidRPr="006E5281" w:rsidRDefault="00B6624A" w:rsidP="00B6624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6E5281">
        <w:rPr>
          <w:rFonts w:asciiTheme="majorHAnsi" w:hAnsiTheme="majorHAnsi"/>
          <w:color w:val="000000"/>
        </w:rPr>
        <w:t>Propozycja programu szkolenia:</w:t>
      </w:r>
    </w:p>
    <w:p w14:paraId="6034963D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obsługa urządzeń biurowych, </w:t>
      </w:r>
    </w:p>
    <w:p w14:paraId="5C74830B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obsługa klienta, </w:t>
      </w:r>
    </w:p>
    <w:p w14:paraId="7CD41183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zasady pracy </w:t>
      </w:r>
      <w:r>
        <w:rPr>
          <w:rFonts w:asciiTheme="majorHAnsi" w:hAnsiTheme="majorHAnsi" w:cstheme="minorHAnsi"/>
        </w:rPr>
        <w:t>pracownik biurowego</w:t>
      </w:r>
      <w:r w:rsidRPr="006E5281">
        <w:rPr>
          <w:rFonts w:asciiTheme="majorHAnsi" w:hAnsiTheme="majorHAnsi" w:cstheme="minorHAnsi"/>
        </w:rPr>
        <w:t xml:space="preserve">, </w:t>
      </w:r>
    </w:p>
    <w:p w14:paraId="6EB0CA98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postępowanie z trudnym pacjentem, </w:t>
      </w:r>
    </w:p>
    <w:p w14:paraId="0F591ABD" w14:textId="77777777" w:rsidR="00B6624A" w:rsidRPr="006E5281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organizacja pracy własnej, </w:t>
      </w:r>
    </w:p>
    <w:p w14:paraId="68637F54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6E5281">
        <w:rPr>
          <w:rFonts w:asciiTheme="majorHAnsi" w:hAnsiTheme="majorHAnsi" w:cstheme="minorHAnsi"/>
        </w:rPr>
        <w:t>ochrona danych osobowych</w:t>
      </w:r>
      <w:r>
        <w:rPr>
          <w:rFonts w:asciiTheme="majorHAnsi" w:hAnsiTheme="majorHAnsi" w:cstheme="minorHAnsi"/>
        </w:rPr>
        <w:t>,</w:t>
      </w:r>
      <w:r w:rsidRPr="006E5281">
        <w:rPr>
          <w:rFonts w:asciiTheme="majorHAnsi" w:hAnsiTheme="majorHAnsi" w:cstheme="minorHAnsi"/>
        </w:rPr>
        <w:t xml:space="preserve"> </w:t>
      </w:r>
    </w:p>
    <w:p w14:paraId="4C189BF9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</w:t>
      </w:r>
      <w:r w:rsidRPr="00262677">
        <w:rPr>
          <w:rFonts w:asciiTheme="majorHAnsi" w:hAnsiTheme="majorHAnsi"/>
          <w:color w:val="000000"/>
        </w:rPr>
        <w:t>ormy prowadzenia działalności gospodarczej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67246CD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</w:t>
      </w:r>
      <w:r w:rsidRPr="00262677">
        <w:rPr>
          <w:rFonts w:asciiTheme="majorHAnsi" w:hAnsiTheme="majorHAnsi"/>
          <w:color w:val="000000"/>
        </w:rPr>
        <w:t>odzaje, podział i pojęcie podatków w działalności gospodarczej  - wybrane zagadnienia z prawa podatkowego, ordynacji podatkowej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7B70FFBF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</w:t>
      </w:r>
      <w:r w:rsidRPr="00262677">
        <w:rPr>
          <w:rFonts w:asciiTheme="majorHAnsi" w:hAnsiTheme="majorHAnsi"/>
          <w:color w:val="000000"/>
        </w:rPr>
        <w:t>arta podatkowa, ryczałt od przychodów ewidencjonowanych</w:t>
      </w:r>
      <w:r>
        <w:rPr>
          <w:rFonts w:asciiTheme="majorHAnsi" w:hAnsiTheme="majorHAnsi"/>
          <w:color w:val="000000"/>
        </w:rPr>
        <w:t>,</w:t>
      </w:r>
    </w:p>
    <w:p w14:paraId="39103BB2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</w:t>
      </w:r>
      <w:r w:rsidRPr="00262677">
        <w:rPr>
          <w:rFonts w:asciiTheme="majorHAnsi" w:hAnsiTheme="majorHAnsi"/>
          <w:color w:val="000000"/>
        </w:rPr>
        <w:t>bowiązek i zasady prowadzenia podatkowej książki przychodów i rozchodów oraz wybór metody opodatkowania</w:t>
      </w:r>
      <w:r>
        <w:rPr>
          <w:rFonts w:asciiTheme="majorHAnsi" w:hAnsiTheme="majorHAnsi"/>
          <w:color w:val="000000"/>
        </w:rPr>
        <w:t>,</w:t>
      </w:r>
    </w:p>
    <w:p w14:paraId="3ECEF880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</w:t>
      </w:r>
      <w:r w:rsidRPr="00262677">
        <w:rPr>
          <w:rFonts w:asciiTheme="majorHAnsi" w:hAnsiTheme="majorHAnsi"/>
          <w:color w:val="000000"/>
        </w:rPr>
        <w:t>owody księgowe i ich klasyfikacja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2520225D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ź</w:t>
      </w:r>
      <w:r w:rsidRPr="00262677">
        <w:rPr>
          <w:rFonts w:asciiTheme="majorHAnsi" w:hAnsiTheme="majorHAnsi"/>
          <w:color w:val="000000"/>
        </w:rPr>
        <w:t>ródła przychodów i ich ewidencja</w:t>
      </w:r>
      <w:r>
        <w:rPr>
          <w:rFonts w:asciiTheme="majorHAnsi" w:hAnsiTheme="majorHAnsi"/>
          <w:color w:val="000000"/>
        </w:rPr>
        <w:t>,</w:t>
      </w:r>
    </w:p>
    <w:p w14:paraId="5CD317C9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</w:t>
      </w:r>
      <w:r w:rsidRPr="00262677">
        <w:rPr>
          <w:rFonts w:asciiTheme="majorHAnsi" w:hAnsiTheme="majorHAnsi"/>
          <w:color w:val="000000"/>
        </w:rPr>
        <w:t>oszty uzyskania przychodów, rodzaje kosztów oraz sposób ich księgowania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2944573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</w:t>
      </w:r>
      <w:r w:rsidRPr="00262677">
        <w:rPr>
          <w:rFonts w:asciiTheme="majorHAnsi" w:hAnsiTheme="majorHAnsi"/>
          <w:color w:val="000000"/>
        </w:rPr>
        <w:t>widencje dodatkowe i obowiązek ich prowadzenia</w:t>
      </w:r>
      <w:r>
        <w:rPr>
          <w:rFonts w:asciiTheme="majorHAnsi" w:hAnsiTheme="majorHAnsi"/>
          <w:color w:val="000000"/>
        </w:rPr>
        <w:t>,</w:t>
      </w:r>
    </w:p>
    <w:p w14:paraId="3DD34AC6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ś</w:t>
      </w:r>
      <w:r w:rsidRPr="00262677">
        <w:rPr>
          <w:rFonts w:asciiTheme="majorHAnsi" w:hAnsiTheme="majorHAnsi"/>
          <w:color w:val="000000"/>
        </w:rPr>
        <w:t>rodki trwałe, wartości niematerialne i prawne</w:t>
      </w:r>
      <w:r>
        <w:rPr>
          <w:rFonts w:asciiTheme="majorHAnsi" w:hAnsiTheme="majorHAnsi"/>
          <w:color w:val="000000"/>
        </w:rPr>
        <w:t>,</w:t>
      </w:r>
    </w:p>
    <w:p w14:paraId="6DE86DB0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Pr="00262677">
        <w:rPr>
          <w:rFonts w:asciiTheme="majorHAnsi" w:hAnsiTheme="majorHAnsi"/>
          <w:color w:val="000000"/>
        </w:rPr>
        <w:t>yposażenie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</w:t>
      </w:r>
    </w:p>
    <w:p w14:paraId="08C4D806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samochód osobowy w firmie,</w:t>
      </w:r>
    </w:p>
    <w:p w14:paraId="02A024FE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</w:t>
      </w:r>
      <w:r w:rsidRPr="00262677">
        <w:rPr>
          <w:rFonts w:asciiTheme="majorHAnsi" w:hAnsiTheme="majorHAnsi"/>
          <w:color w:val="000000"/>
        </w:rPr>
        <w:t>elegacja, a podróż służbowa (krajowa, zagraniczna)</w:t>
      </w:r>
      <w:r>
        <w:rPr>
          <w:rFonts w:asciiTheme="majorHAnsi" w:hAnsiTheme="majorHAnsi"/>
          <w:color w:val="000000"/>
        </w:rPr>
        <w:t>,</w:t>
      </w:r>
    </w:p>
    <w:p w14:paraId="54B7CA56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Pr="00262677">
        <w:rPr>
          <w:rFonts w:asciiTheme="majorHAnsi" w:hAnsiTheme="majorHAnsi"/>
          <w:color w:val="000000"/>
        </w:rPr>
        <w:t>ynik na działalności gospodarczej</w:t>
      </w:r>
      <w:r>
        <w:rPr>
          <w:rFonts w:asciiTheme="majorHAnsi" w:hAnsiTheme="majorHAnsi"/>
          <w:color w:val="000000"/>
        </w:rPr>
        <w:t>,</w:t>
      </w:r>
    </w:p>
    <w:p w14:paraId="29DA2993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</w:t>
      </w:r>
      <w:r w:rsidRPr="00262677">
        <w:rPr>
          <w:rFonts w:asciiTheme="majorHAnsi" w:hAnsiTheme="majorHAnsi"/>
          <w:color w:val="000000"/>
        </w:rPr>
        <w:t>ikwidacja działalności gospodarczej, a skutki podatkowe</w:t>
      </w:r>
      <w:r>
        <w:rPr>
          <w:rFonts w:asciiTheme="majorHAnsi" w:hAnsiTheme="majorHAnsi"/>
          <w:color w:val="000000"/>
        </w:rPr>
        <w:t>,</w:t>
      </w:r>
    </w:p>
    <w:p w14:paraId="3179BF33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262677">
        <w:rPr>
          <w:rFonts w:asciiTheme="majorHAnsi" w:hAnsiTheme="majorHAnsi"/>
          <w:color w:val="000000"/>
        </w:rPr>
        <w:t>odatek od towarów i usług (VAT)</w:t>
      </w:r>
      <w:r>
        <w:rPr>
          <w:rFonts w:asciiTheme="majorHAnsi" w:hAnsiTheme="majorHAnsi"/>
          <w:color w:val="000000"/>
        </w:rPr>
        <w:t>,</w:t>
      </w:r>
    </w:p>
    <w:p w14:paraId="26A8D65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262677">
        <w:rPr>
          <w:rFonts w:asciiTheme="majorHAnsi" w:hAnsiTheme="majorHAnsi"/>
          <w:color w:val="000000"/>
        </w:rPr>
        <w:t>ojęcia wstępne z rachunkowości</w:t>
      </w:r>
      <w:r>
        <w:rPr>
          <w:rFonts w:asciiTheme="majorHAnsi" w:hAnsiTheme="majorHAnsi"/>
          <w:color w:val="000000"/>
        </w:rPr>
        <w:t>,</w:t>
      </w:r>
    </w:p>
    <w:p w14:paraId="363417D5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</w:t>
      </w:r>
      <w:r w:rsidRPr="00262677">
        <w:rPr>
          <w:rFonts w:asciiTheme="majorHAnsi" w:hAnsiTheme="majorHAnsi"/>
          <w:color w:val="000000"/>
        </w:rPr>
        <w:t>asoby majątkowe i źródła ich finansowania</w:t>
      </w:r>
      <w:r>
        <w:rPr>
          <w:rFonts w:asciiTheme="majorHAnsi" w:hAnsiTheme="majorHAnsi"/>
          <w:color w:val="000000"/>
        </w:rPr>
        <w:t>,</w:t>
      </w:r>
    </w:p>
    <w:p w14:paraId="078317C1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</w:t>
      </w:r>
      <w:r w:rsidRPr="00262677">
        <w:rPr>
          <w:rFonts w:asciiTheme="majorHAnsi" w:hAnsiTheme="majorHAnsi"/>
          <w:color w:val="000000"/>
        </w:rPr>
        <w:t>darzenia gospodarcze. Operacje gospodarcze i ich wpływ na bilans</w:t>
      </w:r>
      <w:r>
        <w:rPr>
          <w:rFonts w:asciiTheme="majorHAnsi" w:hAnsiTheme="majorHAnsi"/>
          <w:color w:val="000000"/>
        </w:rPr>
        <w:t>,</w:t>
      </w:r>
    </w:p>
    <w:p w14:paraId="4B3304A1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pojęcie konta księgowego,</w:t>
      </w:r>
    </w:p>
    <w:p w14:paraId="7F457332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</w:t>
      </w:r>
      <w:r w:rsidRPr="00262677">
        <w:rPr>
          <w:rFonts w:asciiTheme="majorHAnsi" w:hAnsiTheme="majorHAnsi"/>
          <w:color w:val="000000"/>
        </w:rPr>
        <w:t>owody księgowe i Księgi rachunkowe</w:t>
      </w:r>
      <w:r>
        <w:rPr>
          <w:rFonts w:asciiTheme="majorHAnsi" w:hAnsiTheme="majorHAnsi"/>
          <w:color w:val="000000"/>
        </w:rPr>
        <w:t>,</w:t>
      </w:r>
    </w:p>
    <w:p w14:paraId="266135C8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</w:t>
      </w:r>
      <w:r w:rsidRPr="00262677">
        <w:rPr>
          <w:rFonts w:asciiTheme="majorHAnsi" w:hAnsiTheme="majorHAnsi"/>
          <w:color w:val="000000"/>
        </w:rPr>
        <w:t>egmenty działalności jednostki gospodarczej</w:t>
      </w:r>
      <w:r>
        <w:rPr>
          <w:rFonts w:asciiTheme="majorHAnsi" w:hAnsiTheme="majorHAnsi"/>
          <w:color w:val="000000"/>
        </w:rPr>
        <w:t>,</w:t>
      </w:r>
    </w:p>
    <w:p w14:paraId="7A5913C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Pr="00262677">
        <w:rPr>
          <w:rFonts w:asciiTheme="majorHAnsi" w:hAnsiTheme="majorHAnsi"/>
          <w:color w:val="000000"/>
        </w:rPr>
        <w:t>ybrane zagadnienia z rozliczeń publicznoprawnych (podatki i opłaty, podatek dochodowy, ubezpieczenia społeczne, VAT)</w:t>
      </w:r>
      <w:r>
        <w:rPr>
          <w:rFonts w:asciiTheme="majorHAnsi" w:hAnsiTheme="majorHAnsi"/>
          <w:color w:val="000000"/>
        </w:rPr>
        <w:t>,</w:t>
      </w:r>
    </w:p>
    <w:p w14:paraId="4659404B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a</w:t>
      </w:r>
      <w:r w:rsidRPr="00262677">
        <w:rPr>
          <w:rFonts w:asciiTheme="majorHAnsi" w:hAnsiTheme="majorHAnsi"/>
          <w:color w:val="000000"/>
        </w:rPr>
        <w:t>ktywa pieniężne i rozrachunki</w:t>
      </w:r>
      <w:r>
        <w:rPr>
          <w:rFonts w:asciiTheme="majorHAnsi" w:hAnsiTheme="majorHAnsi"/>
          <w:color w:val="000000"/>
        </w:rPr>
        <w:t>,</w:t>
      </w:r>
    </w:p>
    <w:p w14:paraId="6904464D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</w:t>
      </w:r>
      <w:r w:rsidRPr="00262677">
        <w:rPr>
          <w:rFonts w:asciiTheme="majorHAnsi" w:hAnsiTheme="majorHAnsi"/>
          <w:color w:val="000000"/>
        </w:rPr>
        <w:t>zeczowe aktywa trwałe oraz wartości niematerialne i prawne</w:t>
      </w:r>
      <w:r>
        <w:rPr>
          <w:rFonts w:asciiTheme="majorHAnsi" w:hAnsiTheme="majorHAnsi"/>
          <w:color w:val="000000"/>
        </w:rPr>
        <w:t>,</w:t>
      </w:r>
    </w:p>
    <w:p w14:paraId="6409D5A2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</w:t>
      </w:r>
      <w:r w:rsidRPr="00262677">
        <w:rPr>
          <w:rFonts w:asciiTheme="majorHAnsi" w:hAnsiTheme="majorHAnsi"/>
          <w:color w:val="000000"/>
        </w:rPr>
        <w:t>brót materiałowy i towarowy</w:t>
      </w:r>
      <w:r>
        <w:rPr>
          <w:rFonts w:asciiTheme="majorHAnsi" w:hAnsiTheme="majorHAnsi"/>
          <w:color w:val="000000"/>
        </w:rPr>
        <w:t>,</w:t>
      </w:r>
    </w:p>
    <w:p w14:paraId="685583A3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</w:t>
      </w:r>
      <w:r w:rsidRPr="00262677">
        <w:rPr>
          <w:rFonts w:asciiTheme="majorHAnsi" w:hAnsiTheme="majorHAnsi"/>
          <w:color w:val="000000"/>
        </w:rPr>
        <w:t>arianty ewidencyjne kosztów podstawowej działalności operacyjnej</w:t>
      </w:r>
      <w:r>
        <w:rPr>
          <w:rFonts w:asciiTheme="majorHAnsi" w:hAnsiTheme="majorHAnsi"/>
          <w:color w:val="000000"/>
        </w:rPr>
        <w:t>,</w:t>
      </w:r>
    </w:p>
    <w:p w14:paraId="33A7F19C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</w:t>
      </w:r>
      <w:r w:rsidRPr="00262677">
        <w:rPr>
          <w:rFonts w:asciiTheme="majorHAnsi" w:hAnsiTheme="majorHAnsi"/>
          <w:color w:val="000000"/>
        </w:rPr>
        <w:t>prawozdanie finansowe</w:t>
      </w:r>
      <w:r>
        <w:rPr>
          <w:rFonts w:asciiTheme="majorHAnsi" w:hAnsiTheme="majorHAnsi"/>
          <w:color w:val="000000"/>
        </w:rPr>
        <w:t>,</w:t>
      </w:r>
    </w:p>
    <w:p w14:paraId="4CECCF01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</w:t>
      </w:r>
      <w:r w:rsidRPr="00262677">
        <w:rPr>
          <w:rFonts w:asciiTheme="majorHAnsi" w:hAnsiTheme="majorHAnsi"/>
          <w:color w:val="000000"/>
        </w:rPr>
        <w:t xml:space="preserve">odeks zawodowej etyki w rachunkowości </w:t>
      </w:r>
      <w:r>
        <w:rPr>
          <w:rFonts w:asciiTheme="majorHAnsi" w:hAnsiTheme="majorHAnsi"/>
          <w:color w:val="000000"/>
        </w:rPr>
        <w:t>,</w:t>
      </w:r>
      <w:r w:rsidRPr="00262677">
        <w:rPr>
          <w:rFonts w:asciiTheme="majorHAnsi" w:hAnsiTheme="majorHAnsi"/>
          <w:color w:val="000000"/>
        </w:rPr>
        <w:t xml:space="preserve">  </w:t>
      </w:r>
    </w:p>
    <w:p w14:paraId="33CE3155" w14:textId="77777777" w:rsidR="00B6624A" w:rsidRPr="00262677" w:rsidRDefault="00B6624A" w:rsidP="00B6624A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</w:t>
      </w:r>
      <w:r w:rsidRPr="00262677">
        <w:rPr>
          <w:rFonts w:asciiTheme="majorHAnsi" w:hAnsiTheme="majorHAnsi"/>
          <w:color w:val="000000"/>
        </w:rPr>
        <w:t>sięgowość komputerowa</w:t>
      </w:r>
      <w:r>
        <w:rPr>
          <w:rFonts w:asciiTheme="majorHAnsi" w:hAnsiTheme="majorHAnsi"/>
          <w:color w:val="000000"/>
        </w:rPr>
        <w:t>.</w:t>
      </w:r>
    </w:p>
    <w:p w14:paraId="084746CD" w14:textId="77777777" w:rsidR="00B6624A" w:rsidRDefault="00B6624A" w:rsidP="00B6624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zaznacza, że powyższa tematyka jest jedynie propozycją.</w:t>
      </w:r>
    </w:p>
    <w:p w14:paraId="3173CD70" w14:textId="77777777" w:rsidR="00B6624A" w:rsidRDefault="00B6624A" w:rsidP="00B6624A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</w:rPr>
        <w:t xml:space="preserve">Szkolenie powinno trwać około 120 h (1 h to 45 minut). Łączna liczba uczestników/uczestniczek to 8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429D068C" w14:textId="77777777" w:rsidR="00B6624A" w:rsidRPr="00C83FE9" w:rsidRDefault="00B6624A" w:rsidP="00B6624A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zaznacza, że </w:t>
      </w:r>
      <w:r>
        <w:rPr>
          <w:rFonts w:ascii="Cambria" w:eastAsiaTheme="minorHAnsi" w:hAnsi="Cambria" w:cstheme="minorBidi"/>
          <w:lang w:eastAsia="en-US"/>
        </w:rPr>
        <w:t>całe szkolenie powinno</w:t>
      </w:r>
      <w:r w:rsidRPr="00C83FE9">
        <w:rPr>
          <w:rFonts w:ascii="Cambria" w:eastAsiaTheme="minorHAnsi" w:hAnsi="Cambria" w:cstheme="minorBidi"/>
          <w:lang w:eastAsia="en-US"/>
        </w:rPr>
        <w:t xml:space="preserve"> prowadzić do nabycia kompetencji zawodowych zgodnie z Wytycznymi w zakresie monitorowania postępu rzeczowego. </w:t>
      </w:r>
    </w:p>
    <w:p w14:paraId="1D10FFEE" w14:textId="77777777" w:rsidR="00B6624A" w:rsidRPr="00C83FE9" w:rsidRDefault="00B6624A" w:rsidP="00B6624A">
      <w:pPr>
        <w:jc w:val="both"/>
        <w:rPr>
          <w:rFonts w:ascii="Cambria" w:eastAsiaTheme="minorHAnsi" w:hAnsi="Cambria" w:cstheme="minorBidi"/>
          <w:lang w:eastAsia="en-US"/>
        </w:rPr>
      </w:pPr>
    </w:p>
    <w:p w14:paraId="3037037C" w14:textId="77777777" w:rsidR="00B6624A" w:rsidRPr="00CC3864" w:rsidRDefault="00B6624A" w:rsidP="00B6624A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</w:p>
    <w:p w14:paraId="43C5AEB5" w14:textId="77777777" w:rsidR="003E4B50" w:rsidRPr="009D79BE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11CC3BE2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zaznacza, że powyższa tematyka jest jedynie propozycją.</w:t>
      </w:r>
    </w:p>
    <w:p w14:paraId="2B844AD3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D374A4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realizacji zamówienia Zamawiający zapewni:</w:t>
      </w:r>
    </w:p>
    <w:p w14:paraId="3827ADC1" w14:textId="77777777" w:rsidR="000553A1" w:rsidRPr="00C83FE9" w:rsidRDefault="000553A1" w:rsidP="000553A1">
      <w:pPr>
        <w:numPr>
          <w:ilvl w:val="0"/>
          <w:numId w:val="26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materiały promocyjne do oznakowania materiałów dydaktycznych (naklejki z logotypami UE), dokumentacji dotyczącej realizowanego wsparcia oraz </w:t>
      </w:r>
      <w:proofErr w:type="spellStart"/>
      <w:r w:rsidRPr="00C83FE9">
        <w:rPr>
          <w:rFonts w:ascii="Cambria" w:eastAsiaTheme="minorHAnsi" w:hAnsi="Cambria" w:cstheme="minorHAnsi"/>
          <w:bCs/>
          <w:lang w:eastAsia="ar-SA"/>
        </w:rPr>
        <w:t>sal</w:t>
      </w:r>
      <w:proofErr w:type="spellEnd"/>
      <w:r w:rsidRPr="00C83FE9">
        <w:rPr>
          <w:rFonts w:ascii="Cambria" w:eastAsiaTheme="minorHAnsi" w:hAnsi="Cambria" w:cstheme="minorHAnsi"/>
          <w:bCs/>
          <w:lang w:eastAsia="ar-SA"/>
        </w:rPr>
        <w:t xml:space="preserve"> (plakat),</w:t>
      </w:r>
    </w:p>
    <w:p w14:paraId="65419B21" w14:textId="77777777" w:rsidR="000553A1" w:rsidRPr="00C83FE9" w:rsidRDefault="000553A1" w:rsidP="000553A1">
      <w:pPr>
        <w:numPr>
          <w:ilvl w:val="0"/>
          <w:numId w:val="26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ankiety ewaluacyjne do oceny szkoleń przez uczestników/uczestniczki projektu,</w:t>
      </w:r>
    </w:p>
    <w:p w14:paraId="20E92EE9" w14:textId="77777777" w:rsidR="000553A1" w:rsidRPr="00C83FE9" w:rsidRDefault="000553A1" w:rsidP="000553A1">
      <w:pPr>
        <w:numPr>
          <w:ilvl w:val="0"/>
          <w:numId w:val="26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zwrot kosztów dojazdu uczestników/uczestniczek szkolenia z miejsca zamieszkania do miejsca realizacji szkolenia,</w:t>
      </w:r>
    </w:p>
    <w:p w14:paraId="2CB96608" w14:textId="77777777" w:rsidR="000553A1" w:rsidRPr="00C83FE9" w:rsidRDefault="000553A1" w:rsidP="000553A1">
      <w:pPr>
        <w:numPr>
          <w:ilvl w:val="0"/>
          <w:numId w:val="26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zwrot kosztów opieki nad osobą zależną,</w:t>
      </w:r>
    </w:p>
    <w:p w14:paraId="4CD78F78" w14:textId="503C1592" w:rsidR="003E4B50" w:rsidRPr="000553A1" w:rsidRDefault="000553A1" w:rsidP="000553A1">
      <w:pPr>
        <w:numPr>
          <w:ilvl w:val="0"/>
          <w:numId w:val="26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stypendium szkoleniowe dla uczestników/uczestniczek szkolenia,</w:t>
      </w:r>
    </w:p>
    <w:p w14:paraId="04A7BFB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2B3947">
        <w:rPr>
          <w:rFonts w:asciiTheme="majorHAnsi" w:hAnsiTheme="majorHAnsi"/>
        </w:rPr>
        <w:t xml:space="preserve">W ramach realizacji zamówienia Wykonawca zobowiązany </w:t>
      </w:r>
      <w:r>
        <w:rPr>
          <w:rFonts w:asciiTheme="majorHAnsi" w:hAnsiTheme="majorHAnsi"/>
        </w:rPr>
        <w:t>będzie do:</w:t>
      </w:r>
    </w:p>
    <w:p w14:paraId="1EF3D365" w14:textId="77777777" w:rsidR="000553A1" w:rsidRPr="00C83FE9" w:rsidRDefault="000553A1" w:rsidP="000553A1">
      <w:pPr>
        <w:spacing w:after="160" w:line="256" w:lineRule="auto"/>
        <w:jc w:val="both"/>
        <w:rPr>
          <w:rFonts w:asciiTheme="majorHAnsi" w:hAnsiTheme="majorHAnsi" w:cs="Arial"/>
          <w:b/>
          <w:lang w:eastAsia="en-US"/>
        </w:rPr>
      </w:pPr>
      <w:r w:rsidRPr="00C83FE9">
        <w:rPr>
          <w:rFonts w:asciiTheme="majorHAnsi" w:hAnsiTheme="majorHAnsi" w:cs="Arial"/>
          <w:b/>
          <w:lang w:eastAsia="en-US"/>
        </w:rPr>
        <w:t>1. Wykonawca zobowiązuje się do:</w:t>
      </w:r>
    </w:p>
    <w:p w14:paraId="0B019F1D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lastRenderedPageBreak/>
        <w:t xml:space="preserve">przeprowadzenia szkolenia w miejscu i w czasie wg programu przedstawionego przez Wykonawcę i zatwierdzonego przez Zamawiającego, </w:t>
      </w:r>
      <w:r w:rsidRPr="00C83FE9">
        <w:rPr>
          <w:rFonts w:ascii="Cambria" w:eastAsiaTheme="minorHAnsi" w:hAnsi="Cambria" w:cstheme="minorBidi"/>
          <w:lang w:eastAsia="en-US"/>
        </w:rPr>
        <w:t>w terminie gotowości wskazanym przez Wykonawcę w treści załącznika nr 1 do niniejszego postępowania,</w:t>
      </w:r>
    </w:p>
    <w:p w14:paraId="5841D1B5" w14:textId="77777777" w:rsidR="000553A1" w:rsidRPr="002635AD" w:rsidRDefault="000553A1" w:rsidP="000553A1">
      <w:pPr>
        <w:pStyle w:val="Akapitzlist"/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8F62B4">
        <w:rPr>
          <w:rFonts w:ascii="Cambria" w:hAnsi="Cambria" w:cs="Arial"/>
          <w:lang w:eastAsia="en-US"/>
        </w:rPr>
        <w:t>zapewnienie materiałów piśmienniczych, podręczników lub treści do materiałów szkoleniowych- skryptów w formie papierowej i przekazania ich wszystkim uczestnikom/uczestniczkom, a także jednego egzemplarza dla Zamawiającego. Odbiór materiałów powinien zostać potwierdzony pisemnie przez każdego uczestnika/uczestniczkę szkolenia,</w:t>
      </w:r>
    </w:p>
    <w:p w14:paraId="7016F31A" w14:textId="77777777" w:rsidR="000553A1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zapewnienia sprzętu komputerowego dla każdego uczestnika/uczestniczki </w:t>
      </w:r>
      <w:r>
        <w:rPr>
          <w:rFonts w:ascii="Cambria" w:hAnsi="Cambria" w:cs="Arial"/>
          <w:lang w:eastAsia="en-US"/>
        </w:rPr>
        <w:t>jeśli ostatecznie program szkolenia będzie tego wymagał,</w:t>
      </w:r>
    </w:p>
    <w:p w14:paraId="3B79314B" w14:textId="77777777" w:rsidR="000553A1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zapewnienia cateringu składającego się z dwudaniowego obiadu i przerwy kawowej:</w:t>
      </w:r>
    </w:p>
    <w:p w14:paraId="3364E609" w14:textId="77777777" w:rsidR="000553A1" w:rsidRPr="002635AD" w:rsidRDefault="000553A1" w:rsidP="000553A1">
      <w:pPr>
        <w:pStyle w:val="Akapitzlist"/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o</w:t>
      </w:r>
      <w:r w:rsidRPr="002635AD">
        <w:rPr>
          <w:rFonts w:ascii="Cambria" w:hAnsi="Cambria" w:cs="Arial"/>
          <w:lang w:eastAsia="en-US"/>
        </w:rPr>
        <w:t>biad powinien obejmować: zupę – jedna porcja min. 300 ml/os.</w:t>
      </w:r>
      <w:r>
        <w:rPr>
          <w:rFonts w:ascii="Cambria" w:hAnsi="Cambria" w:cs="Arial"/>
          <w:lang w:eastAsia="en-US"/>
        </w:rPr>
        <w:t xml:space="preserve">, </w:t>
      </w:r>
      <w:r w:rsidRPr="002635AD">
        <w:rPr>
          <w:rFonts w:ascii="Cambria" w:hAnsi="Cambria" w:cs="Arial"/>
          <w:lang w:eastAsia="en-US"/>
        </w:rPr>
        <w:t xml:space="preserve">danie główne:  danie mięsne – jedna porcja/min.120g/os., danie </w:t>
      </w:r>
      <w:proofErr w:type="spellStart"/>
      <w:r w:rsidRPr="002635AD">
        <w:rPr>
          <w:rFonts w:ascii="Cambria" w:hAnsi="Cambria" w:cs="Arial"/>
          <w:lang w:eastAsia="en-US"/>
        </w:rPr>
        <w:t>niemięsne</w:t>
      </w:r>
      <w:proofErr w:type="spellEnd"/>
      <w:r w:rsidRPr="002635AD">
        <w:rPr>
          <w:rFonts w:ascii="Cambria" w:hAnsi="Cambria" w:cs="Arial"/>
          <w:lang w:eastAsia="en-US"/>
        </w:rPr>
        <w:t xml:space="preserve"> – jedna porcja/min.120g/os. (o konieczności przygotowania dania nie mięsnego Wykonawca zostanie poinformowany niezwłocznie po otrzymaniu informacji od Uczestniczki/Uczestnika projektu), dodatki do dań na gorąco – np. ziemniaki gotowane, ziemniaki opiekane, ryż, kluski śląskie – jedna  porcja/min.150g/os.</w:t>
      </w:r>
      <w:r>
        <w:rPr>
          <w:rFonts w:ascii="Cambria" w:hAnsi="Cambria" w:cs="Arial"/>
          <w:lang w:eastAsia="en-US"/>
        </w:rPr>
        <w:t xml:space="preserve">, </w:t>
      </w:r>
      <w:r w:rsidRPr="002635AD">
        <w:rPr>
          <w:rFonts w:ascii="Cambria" w:hAnsi="Cambria" w:cs="Arial"/>
          <w:lang w:eastAsia="en-US"/>
        </w:rPr>
        <w:t xml:space="preserve">dodatek warzywny – np. warzywa blanszowane, surówki, sałaty jedna porcja/min.120g/os., </w:t>
      </w:r>
    </w:p>
    <w:p w14:paraId="40D9AE4D" w14:textId="77777777" w:rsidR="000553A1" w:rsidRPr="002635AD" w:rsidRDefault="000553A1" w:rsidP="000553A1">
      <w:pPr>
        <w:pStyle w:val="Akapitzlist"/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przerwa kawowa </w:t>
      </w:r>
      <w:r w:rsidRPr="002635AD">
        <w:rPr>
          <w:rFonts w:ascii="Cambria" w:hAnsi="Cambria" w:cs="Arial"/>
          <w:lang w:eastAsia="en-US"/>
        </w:rPr>
        <w:t xml:space="preserve">powinna obejmować: kawę (mielona i rozpuszczalna), herbatę (czarna, zielona i owocowa), śmietankę/mleko do kawy, cukier w saszetkach (min. 5 g) – bez ograniczeń na uczestnika, wodę mineralną niegazowaną i gazowaną do wyboru w butelkach do 1 l. (500 ml/os.), ciastka kruche bankietowe min. 3 rodzaje (łącznie min. 200 g/os.), słone przekąski w ilościach łącznie min. 100 g/os., </w:t>
      </w:r>
    </w:p>
    <w:p w14:paraId="7A00A14D" w14:textId="77777777" w:rsidR="000553A1" w:rsidRDefault="000553A1" w:rsidP="000553A1">
      <w:pPr>
        <w:pStyle w:val="Akapitzlist"/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Zamawiający zaznacza, że obiady powinny być dostarczone w opakowaniach jednorazowych trzymających temperaturę. Ponadto uczestnikom/uczestniczkom muszą zostać udostępnione jednorazowe drewniane sztućce i kubeczki papierowej do ciepłych napoi.</w:t>
      </w:r>
    </w:p>
    <w:p w14:paraId="0539054E" w14:textId="77777777" w:rsidR="000553A1" w:rsidRPr="00654958" w:rsidRDefault="000553A1" w:rsidP="000553A1">
      <w:pPr>
        <w:pStyle w:val="Akapitzlist"/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Zamawiający zaznacza, że obiad wraz z przerwą kawową przysługuje podczas zajęć trwających powyżej 6 h szkoleniowych. W przypadku zajęć, które trwają danego dnia mniej niż 6 h szkoleniowych uczestnikom/uczestniczkom przysługiwać będzie tylko przerwa kawowa.</w:t>
      </w:r>
    </w:p>
    <w:p w14:paraId="778D3E66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prowadzenia odpowiedniej dokumentacji potwierdzającej realizację usługi (m.in. dziennik zajęć, lista obecności, lista potwierdzająca odbiór skryptów z zajęć, testy przed i po sprawdzające wiedzę, protokół nabycia kompetencji, rejestr wydanych zaświadczeń z potwierdzeniem odbioru przez uczestników/uczestniczki, kserokopie zaświadczeń</w:t>
      </w:r>
      <w:r>
        <w:rPr>
          <w:rFonts w:ascii="Cambria" w:hAnsi="Cambria" w:cs="Arial"/>
          <w:lang w:eastAsia="en-US"/>
        </w:rPr>
        <w:t>, potwierdzenie odbioru cateringu</w:t>
      </w:r>
      <w:r w:rsidRPr="00C83FE9">
        <w:rPr>
          <w:rFonts w:ascii="Cambria" w:hAnsi="Cambria" w:cs="Arial"/>
          <w:lang w:eastAsia="en-US"/>
        </w:rPr>
        <w:t>),</w:t>
      </w:r>
    </w:p>
    <w:p w14:paraId="009FD0AF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w przypadku realizacji zajęć metodą on-line rozwiązań umożliwiających monitoring realizowanej usługi,</w:t>
      </w:r>
    </w:p>
    <w:p w14:paraId="0E158658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lastRenderedPageBreak/>
        <w:t>bieżącego informowania Zamawiającego o wszystkich przypadkach nieobecności uczestników/uczestniczek,  rezygnacjach uczestników/uczestniczek, problemach przez nich zgłaszanych,</w:t>
      </w:r>
    </w:p>
    <w:p w14:paraId="6ACF9D5B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pozostawania w okresie realizacji przedmiotu zapytania ofertowego w pełnej dyspozycyjności Zamawiającego rozumianej jako:</w:t>
      </w:r>
    </w:p>
    <w:p w14:paraId="39D4AB06" w14:textId="77777777" w:rsidR="000553A1" w:rsidRPr="00C83FE9" w:rsidRDefault="000553A1" w:rsidP="000553A1">
      <w:pPr>
        <w:numPr>
          <w:ilvl w:val="0"/>
          <w:numId w:val="26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realizacja przedmiotu zamówienia w miejscu i czasie ściśle określonym przez Zamawiającego, w oparciu o przedstawiany na bieżąco przez Zamawiającego harmonogram, uaktualniany w odniesieniu do możliwości i potrzeb uczestników/ uczestniczek projektu, a także zgodnie z ofertą złożoną przez Wykonawcę,</w:t>
      </w:r>
    </w:p>
    <w:p w14:paraId="2EB1EA42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przeprowadzenia szkolenia w dni robocze (poniedziałek-piątek) w godzinach 7.00-20.00 w terminie wskazanym przez Wykonawcę, który będzie spójny z kryterium „gotowości do realizacji zamówienia”. Wymagana dyspozycyjność podyktowana jest dostosowaniem wsparcia w projekcie do zdiagnozowanych potrzeb i możliwości uczestników/uczestniczek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2014-2020,</w:t>
      </w:r>
    </w:p>
    <w:p w14:paraId="7A74C116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zorganizowania egzaminu </w:t>
      </w:r>
      <w:r>
        <w:rPr>
          <w:rFonts w:ascii="Cambria" w:hAnsi="Cambria" w:cs="Arial"/>
          <w:lang w:eastAsia="en-US"/>
        </w:rPr>
        <w:t>wewnętrznego</w:t>
      </w:r>
      <w:r w:rsidRPr="00C83F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83FE9">
        <w:rPr>
          <w:rFonts w:ascii="Cambria" w:hAnsi="Cambria" w:cs="Arial"/>
          <w:lang w:eastAsia="en-US"/>
        </w:rPr>
        <w:t xml:space="preserve">prowadzącego do uzyskania </w:t>
      </w:r>
      <w:r>
        <w:rPr>
          <w:rFonts w:ascii="Cambria" w:hAnsi="Cambria" w:cs="Arial"/>
          <w:lang w:eastAsia="en-US"/>
        </w:rPr>
        <w:t>kompetencji zawodowych,</w:t>
      </w:r>
    </w:p>
    <w:p w14:paraId="6C206466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dojazdu na szkolenie (wszelkie koszty dojazdu, zakwaterowania, wyżywienia itp. ponosi wyłącznie Wykonawca),</w:t>
      </w:r>
    </w:p>
    <w:p w14:paraId="31B87D30" w14:textId="77777777" w:rsidR="000553A1" w:rsidRPr="00C83FE9" w:rsidRDefault="000553A1" w:rsidP="000553A1">
      <w:pPr>
        <w:numPr>
          <w:ilvl w:val="0"/>
          <w:numId w:val="25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informowania uczestników/uczestniczek o współfinansowaniu ze środków Unii Europejskiej w ramach Europejskiego Funduszu Społecznego oraz realizacji projektu w ramach Regionalnego Programu Operacyjnego Województwa Łódzkiego na lata 2014-2020.</w:t>
      </w:r>
    </w:p>
    <w:p w14:paraId="0DA77614" w14:textId="77777777" w:rsidR="000553A1" w:rsidRPr="00C83FE9" w:rsidRDefault="000553A1" w:rsidP="000553A1">
      <w:p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Informujemy, iż wynagrodzenie współfinansowane będzie ze środków Unii Europejskiej w ramach Europejskiego Funduszu Społecznego.</w:t>
      </w:r>
    </w:p>
    <w:p w14:paraId="000393BF" w14:textId="77777777" w:rsidR="003E4B50" w:rsidRDefault="003E4B50" w:rsidP="003E4B50">
      <w:pPr>
        <w:tabs>
          <w:tab w:val="left" w:pos="567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2447C122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6FC8F869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0BEED19E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63EC40D6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</w:p>
    <w:p w14:paraId="7980328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powinno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</w:t>
      </w:r>
      <w:r>
        <w:rPr>
          <w:rFonts w:ascii="Cambria" w:hAnsi="Cambria"/>
          <w:bCs/>
          <w:iCs/>
          <w:color w:val="000000" w:themeColor="text1"/>
        </w:rPr>
        <w:t xml:space="preserve"> wszelkich zasad bezpieczeństwa;</w:t>
      </w:r>
    </w:p>
    <w:p w14:paraId="462018C6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tą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on-line;</w:t>
      </w:r>
    </w:p>
    <w:p w14:paraId="58633DC4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Zamawiającemu;</w:t>
      </w:r>
    </w:p>
    <w:p w14:paraId="7245803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 przypadku </w:t>
      </w:r>
      <w:r>
        <w:rPr>
          <w:rFonts w:ascii="Cambria" w:hAnsi="Cambria"/>
          <w:bCs/>
          <w:iCs/>
          <w:color w:val="000000" w:themeColor="text1"/>
        </w:rPr>
        <w:t>kursów</w:t>
      </w:r>
      <w:r w:rsidRPr="006078C9">
        <w:rPr>
          <w:rFonts w:ascii="Cambria" w:hAnsi="Cambria"/>
          <w:bCs/>
          <w:iCs/>
          <w:color w:val="000000" w:themeColor="text1"/>
        </w:rPr>
        <w:t xml:space="preserve"> każdy uczestnik/uczestniczka projektu powinien mieć interaktywną swobodę udziału we wszystkich przewidzianych elementach warsztatów (ćwiczenia, rozmowa na żywo, chat, testy, ankiety, współdzielenie ekranu itp.); </w:t>
      </w:r>
    </w:p>
    <w:p w14:paraId="6F557D8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mailowej;</w:t>
      </w:r>
    </w:p>
    <w:p w14:paraId="3DBE5886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uczestniczył w danej formie wsparcia; </w:t>
      </w:r>
    </w:p>
    <w:p w14:paraId="4A56DF7A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musi zapewnić uzyskanie wszystkich niezbędnych zgód umożliwiających rejestrowanie/nagrywanie </w:t>
      </w:r>
      <w:r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; nagrywanie </w:t>
      </w:r>
      <w:r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 i udostępnianie nagrania do celów kontroli, audytu lub monitoringu nie wymaga zgody t - jest obligatoryjne; jeżeli trener nie wyrazi na to zgody, wówczas </w:t>
      </w:r>
      <w:r>
        <w:rPr>
          <w:rFonts w:ascii="Cambria" w:hAnsi="Cambria"/>
          <w:bCs/>
          <w:iCs/>
          <w:color w:val="000000" w:themeColor="text1"/>
        </w:rPr>
        <w:t>kurs</w:t>
      </w:r>
      <w:r w:rsidRPr="006078C9">
        <w:rPr>
          <w:rFonts w:ascii="Cambria" w:hAnsi="Cambria"/>
          <w:bCs/>
          <w:iCs/>
          <w:color w:val="000000" w:themeColor="text1"/>
        </w:rPr>
        <w:t xml:space="preserve"> nie może się odbyć; udostępnienie nagrania do celów utrwalania efektów uczenia się jest opcjonalne i wymaga pozyskania przez podmiot realizujący </w:t>
      </w:r>
      <w:r>
        <w:rPr>
          <w:rFonts w:ascii="Cambria" w:hAnsi="Cambria"/>
          <w:bCs/>
          <w:iCs/>
          <w:color w:val="000000" w:themeColor="text1"/>
        </w:rPr>
        <w:t>zajęcia</w:t>
      </w:r>
      <w:r w:rsidRPr="006078C9">
        <w:rPr>
          <w:rFonts w:ascii="Cambria" w:hAnsi="Cambria"/>
          <w:bCs/>
          <w:iCs/>
          <w:color w:val="000000" w:themeColor="text1"/>
        </w:rPr>
        <w:t xml:space="preserve"> zgody od trenera na wykorzystanie nagrania do takiego celu.</w:t>
      </w:r>
    </w:p>
    <w:p w14:paraId="1F00F06D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0F736F4A" w14:textId="551F8998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zobowiązany jest przeprowadzić usługę będącą przedmiotem zamówienia </w:t>
      </w:r>
      <w:r w:rsidR="005C5A10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 w:rsidR="00B6624A">
        <w:rPr>
          <w:rFonts w:ascii="Cambria" w:hAnsi="Cambria"/>
          <w:b/>
          <w:color w:val="000000" w:themeColor="text1"/>
        </w:rPr>
        <w:t>30.04.2021</w:t>
      </w:r>
      <w:r w:rsidRPr="00555523">
        <w:rPr>
          <w:rFonts w:ascii="Cambria" w:hAnsi="Cambria"/>
          <w:b/>
          <w:color w:val="000000" w:themeColor="text1"/>
        </w:rPr>
        <w:t xml:space="preserve"> r. </w:t>
      </w:r>
    </w:p>
    <w:p w14:paraId="28302E80" w14:textId="77777777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785D5E7F" w14:textId="77777777" w:rsidR="000553A1" w:rsidRDefault="000553A1" w:rsidP="000553A1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szkolenie powinno odbywać się w Łodzi. Wynajem sali leży po stronie Wykonawcy. </w:t>
      </w:r>
      <w:r w:rsidRPr="008F62B4">
        <w:rPr>
          <w:rFonts w:ascii="Cambria" w:hAnsi="Cambria"/>
          <w:color w:val="000000" w:themeColor="text1"/>
        </w:rPr>
        <w:t xml:space="preserve">Miejsce szkolenia musi być zgodne z ogólnymi przepisami BHP, a także </w:t>
      </w:r>
      <w:r>
        <w:rPr>
          <w:rFonts w:ascii="Cambria" w:hAnsi="Cambria"/>
          <w:color w:val="000000" w:themeColor="text1"/>
        </w:rPr>
        <w:t xml:space="preserve">Zamawiający zaznaczam, że sala </w:t>
      </w:r>
      <w:r w:rsidRPr="008F62B4">
        <w:rPr>
          <w:rFonts w:ascii="Cambria" w:hAnsi="Cambria"/>
          <w:color w:val="000000" w:themeColor="text1"/>
        </w:rPr>
        <w:t>musi być wyposażona w odpowiednią liczbę miejsc: krzeseł, stolików dostosowaną do ilości osób szkolonych. Zamawiający zaznacza, że budynek i sala muszą być dostosowane do potrzeb osób z niepełnosprawnościami w tym również ruchowymi</w:t>
      </w:r>
      <w:r>
        <w:rPr>
          <w:rFonts w:ascii="Cambria" w:hAnsi="Cambria"/>
          <w:color w:val="000000" w:themeColor="text1"/>
        </w:rPr>
        <w:t xml:space="preserve">. </w:t>
      </w:r>
      <w:r w:rsidRPr="008F62B4">
        <w:rPr>
          <w:rFonts w:ascii="Cambria" w:hAnsi="Cambria"/>
          <w:color w:val="000000" w:themeColor="text1"/>
        </w:rPr>
        <w:t>Koszty dojazdu do miejsca realizacji usługi i ewentualnie noclegu ponosi Wykonawca.</w:t>
      </w:r>
    </w:p>
    <w:p w14:paraId="069BD233" w14:textId="77777777" w:rsidR="008248B5" w:rsidRPr="00555523" w:rsidRDefault="008248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799C386" w14:textId="5B5FB693" w:rsidR="00395C26" w:rsidRPr="00555523" w:rsidRDefault="00A47183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3161609E" w14:textId="77777777" w:rsidR="00721EAF" w:rsidRDefault="00721EAF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7D6C4A8C" w14:textId="7E92BA86" w:rsidR="00A47183" w:rsidRDefault="00A47183" w:rsidP="00A47183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 złożyć:</w:t>
      </w:r>
    </w:p>
    <w:p w14:paraId="2FC60A05" w14:textId="3EB86424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złoż</w:t>
      </w:r>
      <w:r w:rsidRPr="00A47183">
        <w:rPr>
          <w:rFonts w:ascii="Cambria" w:hAnsi="Cambria"/>
          <w:bCs/>
          <w:color w:val="000000" w:themeColor="text1"/>
        </w:rPr>
        <w:t>y</w:t>
      </w:r>
      <w:r w:rsidRPr="00A47183">
        <w:rPr>
          <w:rFonts w:ascii="Cambria" w:hAnsi="Cambria"/>
          <w:b/>
          <w:color w:val="000000" w:themeColor="text1"/>
        </w:rPr>
        <w:t xml:space="preserve">ć w Biurze Projektu „Akademia lepszego życia” w Łodzi, Akademia Zdrowia Izabela Łajs, 90-205 </w:t>
      </w:r>
      <w:r w:rsidR="003E4B50">
        <w:rPr>
          <w:rFonts w:ascii="Cambria" w:hAnsi="Cambria"/>
          <w:b/>
          <w:color w:val="000000" w:themeColor="text1"/>
        </w:rPr>
        <w:t>Łódź, ul. Jana Kilińskiego 21</w:t>
      </w:r>
    </w:p>
    <w:p w14:paraId="484FE27C" w14:textId="77777777" w:rsidR="00A47183" w:rsidRP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albo</w:t>
      </w:r>
    </w:p>
    <w:p w14:paraId="055BE478" w14:textId="77777777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</w:p>
    <w:p w14:paraId="5B225428" w14:textId="47D85A68" w:rsidR="008248B5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 xml:space="preserve">przesłać na  adres e-mail: </w:t>
      </w:r>
      <w:hyperlink r:id="rId9" w:history="1">
        <w:r w:rsidRPr="00A47183">
          <w:rPr>
            <w:rStyle w:val="Hipercze"/>
            <w:rFonts w:ascii="Cambria" w:hAnsi="Cambria"/>
            <w:b/>
          </w:rPr>
          <w:t>akademialepszegozycia@akademia-zdrowia.pl</w:t>
        </w:r>
      </w:hyperlink>
      <w:r w:rsidRPr="00A47183">
        <w:rPr>
          <w:rFonts w:ascii="Cambria" w:hAnsi="Cambria"/>
          <w:b/>
          <w:color w:val="000000" w:themeColor="text1"/>
        </w:rPr>
        <w:t xml:space="preserve"> </w:t>
      </w:r>
      <w:r w:rsidRPr="00A47183">
        <w:rPr>
          <w:rFonts w:ascii="Cambria" w:hAnsi="Cambria"/>
          <w:b/>
          <w:color w:val="000000" w:themeColor="text1"/>
        </w:rPr>
        <w:br/>
      </w:r>
      <w:r w:rsidR="008248B5" w:rsidRPr="008248B5">
        <w:rPr>
          <w:rFonts w:ascii="Cambria" w:hAnsi="Cambria"/>
          <w:b/>
          <w:color w:val="000000" w:themeColor="text1"/>
        </w:rPr>
        <w:t xml:space="preserve">w nieprzekraczalnym terminie </w:t>
      </w:r>
      <w:r w:rsidR="003E4B50">
        <w:rPr>
          <w:rFonts w:ascii="Cambria" w:hAnsi="Cambria"/>
          <w:b/>
          <w:color w:val="000000" w:themeColor="text1"/>
        </w:rPr>
        <w:t xml:space="preserve">do </w:t>
      </w:r>
      <w:r w:rsidR="000553A1">
        <w:rPr>
          <w:rFonts w:ascii="Cambria" w:hAnsi="Cambria"/>
          <w:b/>
          <w:color w:val="000000" w:themeColor="text1"/>
        </w:rPr>
        <w:t>8.12.</w:t>
      </w:r>
      <w:r w:rsidR="003E4B50" w:rsidRPr="00555523">
        <w:rPr>
          <w:rFonts w:ascii="Cambria" w:hAnsi="Cambria"/>
          <w:b/>
          <w:color w:val="000000" w:themeColor="text1"/>
        </w:rPr>
        <w:t>2020 r., do godziny 1</w:t>
      </w:r>
      <w:r w:rsidR="00B6624A">
        <w:rPr>
          <w:rFonts w:ascii="Cambria" w:hAnsi="Cambria"/>
          <w:b/>
          <w:color w:val="000000" w:themeColor="text1"/>
        </w:rPr>
        <w:t>4</w:t>
      </w:r>
      <w:r w:rsidR="003E4B50" w:rsidRPr="00555523">
        <w:rPr>
          <w:rFonts w:ascii="Cambria" w:hAnsi="Cambria"/>
          <w:b/>
          <w:color w:val="000000" w:themeColor="text1"/>
        </w:rPr>
        <w:t>:00</w:t>
      </w:r>
    </w:p>
    <w:p w14:paraId="3BC320FF" w14:textId="77777777" w:rsidR="003E4B50" w:rsidRDefault="003E4B50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39243B91" w14:textId="77777777" w:rsidR="00A47183" w:rsidRPr="00A47183" w:rsidRDefault="00A47183" w:rsidP="00A47183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3E0DF56E" w14:textId="77777777" w:rsidR="00A47183" w:rsidRPr="00A47183" w:rsidRDefault="00A47183" w:rsidP="00A47183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77F8CF1E" w14:textId="11D67368" w:rsidR="000B4BF0" w:rsidRPr="000B4BF0" w:rsidRDefault="00A47183" w:rsidP="00A47183">
      <w:pPr>
        <w:jc w:val="both"/>
        <w:rPr>
          <w:rFonts w:ascii="Cambria" w:hAnsi="Cambria"/>
        </w:rPr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10" w:history="1">
        <w:r w:rsidR="008248B5" w:rsidRPr="008248B5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</w:p>
    <w:p w14:paraId="525E5726" w14:textId="77777777" w:rsidR="000B4BF0" w:rsidRDefault="000B4BF0" w:rsidP="00A47183">
      <w:pPr>
        <w:jc w:val="both"/>
        <w:rPr>
          <w:rFonts w:ascii="Cambria" w:hAnsi="Cambria"/>
        </w:rPr>
      </w:pPr>
    </w:p>
    <w:p w14:paraId="4FC0AD08" w14:textId="75084EAE" w:rsidR="000553A1" w:rsidRDefault="000553A1" w:rsidP="00A47183">
      <w:pPr>
        <w:jc w:val="both"/>
      </w:pPr>
      <w:hyperlink r:id="rId11" w:history="1">
        <w:r w:rsidRPr="000B0AA7">
          <w:rPr>
            <w:rStyle w:val="Hipercze"/>
          </w:rPr>
          <w:t>https://bazakonkurencyjnosci.funduszeeuropejskie.gov.pl/ogloszenia/19206</w:t>
        </w:r>
      </w:hyperlink>
    </w:p>
    <w:p w14:paraId="5ABF4EE3" w14:textId="77777777" w:rsidR="000553A1" w:rsidRDefault="000553A1" w:rsidP="00A47183">
      <w:pPr>
        <w:jc w:val="both"/>
      </w:pPr>
    </w:p>
    <w:p w14:paraId="21912018" w14:textId="2DBAF315" w:rsidR="00A47183" w:rsidRPr="00A47183" w:rsidRDefault="00A47183" w:rsidP="00A47183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 xml:space="preserve">Ogłoszenia zostały zamieszczone w dniu </w:t>
      </w:r>
      <w:r w:rsidR="000553A1">
        <w:rPr>
          <w:rFonts w:ascii="Cambria" w:hAnsi="Cambria"/>
          <w:color w:val="000000" w:themeColor="text1"/>
        </w:rPr>
        <w:t>27</w:t>
      </w:r>
      <w:r w:rsidR="00B6624A">
        <w:rPr>
          <w:rFonts w:ascii="Cambria" w:hAnsi="Cambria"/>
          <w:color w:val="000000" w:themeColor="text1"/>
        </w:rPr>
        <w:t>.11.</w:t>
      </w:r>
      <w:r w:rsidRPr="00A47183">
        <w:rPr>
          <w:rFonts w:ascii="Cambria" w:hAnsi="Cambria"/>
          <w:color w:val="000000" w:themeColor="text1"/>
        </w:rPr>
        <w:t>2020 r.</w:t>
      </w:r>
    </w:p>
    <w:p w14:paraId="7A438482" w14:textId="77777777" w:rsidR="009300B7" w:rsidRDefault="009300B7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15B3329B" w14:textId="4628B76E" w:rsidR="00B6624A" w:rsidRPr="00A47183" w:rsidRDefault="00B6624A" w:rsidP="00B6624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>
        <w:rPr>
          <w:rFonts w:ascii="Cambria" w:eastAsiaTheme="minorHAnsi" w:hAnsi="Cambria" w:cs="Arial"/>
          <w:b/>
          <w:bCs/>
          <w:lang w:eastAsia="en-US"/>
        </w:rPr>
        <w:t>Informacja</w:t>
      </w:r>
    </w:p>
    <w:p w14:paraId="506D9E3E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85C9B00" w14:textId="38791CCA" w:rsidR="00296E17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Z uwagi na błędną interpretację zapisów w projekcie zapytanie ofertowe zostaje unieważnione.</w:t>
      </w:r>
    </w:p>
    <w:p w14:paraId="33B306BF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356A06FE" w14:textId="77777777" w:rsidR="000553A1" w:rsidRPr="000B4BF0" w:rsidRDefault="000553A1" w:rsidP="000553A1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3F9B14AB" w14:textId="77777777" w:rsidR="000553A1" w:rsidRPr="000B4BF0" w:rsidRDefault="000553A1" w:rsidP="000553A1">
      <w:pPr>
        <w:jc w:val="both"/>
        <w:rPr>
          <w:rFonts w:ascii="Cambria" w:eastAsiaTheme="minorHAnsi" w:hAnsi="Cambria" w:cstheme="minorBidi"/>
          <w:lang w:eastAsia="en-US"/>
        </w:rPr>
      </w:pPr>
    </w:p>
    <w:p w14:paraId="3B74A828" w14:textId="4AB8101B" w:rsidR="000553A1" w:rsidRDefault="000553A1" w:rsidP="000553A1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>
        <w:rPr>
          <w:rFonts w:ascii="Cambria" w:eastAsiaTheme="minorHAnsi" w:hAnsi="Cambria" w:cstheme="minorBidi"/>
          <w:lang w:eastAsia="en-US"/>
        </w:rPr>
        <w:t>8.12.</w:t>
      </w:r>
      <w:r w:rsidRPr="000B4BF0">
        <w:rPr>
          <w:rFonts w:ascii="Cambria" w:eastAsiaTheme="minorHAnsi" w:hAnsi="Cambria" w:cstheme="minorBidi"/>
          <w:lang w:eastAsia="en-US"/>
        </w:rPr>
        <w:t>2020 r., do godziny 1</w:t>
      </w:r>
      <w:r>
        <w:rPr>
          <w:rFonts w:ascii="Cambria" w:eastAsiaTheme="minorHAnsi" w:hAnsi="Cambria" w:cstheme="minorBidi"/>
          <w:lang w:eastAsia="en-US"/>
        </w:rPr>
        <w:t>4</w:t>
      </w:r>
      <w:r w:rsidRPr="000B4BF0">
        <w:rPr>
          <w:rFonts w:ascii="Cambria" w:eastAsiaTheme="minorHAnsi" w:hAnsi="Cambria" w:cstheme="minorBidi"/>
          <w:lang w:eastAsia="en-US"/>
        </w:rPr>
        <w:t xml:space="preserve">:00 </w:t>
      </w:r>
      <w:r>
        <w:rPr>
          <w:rFonts w:ascii="Cambria" w:eastAsiaTheme="minorHAnsi" w:hAnsi="Cambria" w:cstheme="minorBidi"/>
          <w:lang w:eastAsia="en-US"/>
        </w:rPr>
        <w:t>wpłynęło 5 ofert</w:t>
      </w:r>
      <w:r>
        <w:rPr>
          <w:rFonts w:ascii="Cambria" w:eastAsiaTheme="minorHAnsi" w:hAnsi="Cambria" w:cstheme="minorBidi"/>
          <w:lang w:eastAsia="en-US"/>
        </w:rPr>
        <w:t>:</w:t>
      </w:r>
    </w:p>
    <w:p w14:paraId="0563DDAD" w14:textId="77777777" w:rsidR="000553A1" w:rsidRDefault="000553A1" w:rsidP="000553A1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387"/>
      </w:tblGrid>
      <w:tr w:rsidR="000553A1" w:rsidRPr="008248B5" w14:paraId="63FC8E27" w14:textId="77777777" w:rsidTr="000553A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F2D6" w14:textId="77777777" w:rsidR="000553A1" w:rsidRPr="008248B5" w:rsidRDefault="000553A1" w:rsidP="00076A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4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Nazwa firmy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F667" w14:textId="77777777" w:rsidR="000553A1" w:rsidRPr="008248B5" w:rsidRDefault="000553A1" w:rsidP="00076A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4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i sposób wpłynięcia oferty</w:t>
            </w:r>
          </w:p>
        </w:tc>
      </w:tr>
      <w:tr w:rsidR="000553A1" w:rsidRPr="008248B5" w14:paraId="4F511C1D" w14:textId="77777777" w:rsidTr="000553A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AE66BF8" w14:textId="14C61CCC" w:rsidR="000553A1" w:rsidRPr="008248B5" w:rsidRDefault="000553A1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PRO-EDU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Sp.j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D.Karmazyn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R.Krokocki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4C90853" w14:textId="525C44C4" w:rsidR="000553A1" w:rsidRPr="008248B5" w:rsidRDefault="000553A1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07.12.2020 r., godz. 10:57</w:t>
            </w:r>
            <w:r w:rsidRPr="008248B5">
              <w:rPr>
                <w:rFonts w:ascii="Calibri" w:hAnsi="Calibr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0553A1" w:rsidRPr="008248B5" w14:paraId="2B202A6E" w14:textId="77777777" w:rsidTr="000553A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54B5" w14:textId="5F4CCD05" w:rsidR="000553A1" w:rsidRPr="008248B5" w:rsidRDefault="000553A1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STREFA ROZWOJU DANUTA RYNKIEWICZ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8B3C" w14:textId="6E82D0F4" w:rsidR="000553A1" w:rsidRPr="008248B5" w:rsidRDefault="000553A1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08.12.2020 r. godz. 07:46, e-mail</w:t>
            </w:r>
          </w:p>
        </w:tc>
      </w:tr>
      <w:tr w:rsidR="000553A1" w:rsidRPr="008248B5" w14:paraId="63F66D26" w14:textId="77777777" w:rsidTr="000553A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8931" w14:textId="3692C4A2" w:rsidR="000553A1" w:rsidRPr="008248B5" w:rsidRDefault="000553A1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JINX Maria Bogdańska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DE5D" w14:textId="488DE3D0" w:rsidR="000553A1" w:rsidRPr="008248B5" w:rsidRDefault="000553A1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08.12.2020 r., godz. 10:50, osobiście do biura projektu</w:t>
            </w:r>
          </w:p>
        </w:tc>
      </w:tr>
      <w:tr w:rsidR="000553A1" w:rsidRPr="008248B5" w14:paraId="1397A6CF" w14:textId="77777777" w:rsidTr="000553A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A94F6" w14:textId="240FFE07" w:rsidR="000553A1" w:rsidRDefault="00A34BC8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Ośrodek Szkolenia, Dokształcania i Doskonalenia Kadr KURSOR Piotr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Wasak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181A6" w14:textId="51F8A21E" w:rsidR="000553A1" w:rsidRDefault="00A34BC8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08.12.2020 r., godz. 13:26, e-mail, oferta wpłynęła również, że portal bazy konkurencyjności</w:t>
            </w:r>
          </w:p>
        </w:tc>
      </w:tr>
      <w:tr w:rsidR="000553A1" w:rsidRPr="008248B5" w14:paraId="0F54ADB5" w14:textId="77777777" w:rsidTr="000553A1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491B4" w14:textId="459EB4EE" w:rsidR="000553A1" w:rsidRDefault="00A34BC8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Fabryka Talentów Consulting Polska Anna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Nowaczek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66B06" w14:textId="33C7059F" w:rsidR="000553A1" w:rsidRDefault="00A34BC8" w:rsidP="00076A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08.12.2020 r., godz. 13:43, e-mail</w:t>
            </w:r>
          </w:p>
        </w:tc>
      </w:tr>
    </w:tbl>
    <w:p w14:paraId="7FC64310" w14:textId="77777777" w:rsidR="000553A1" w:rsidRPr="000B4BF0" w:rsidRDefault="000553A1" w:rsidP="000553A1">
      <w:pPr>
        <w:jc w:val="both"/>
        <w:rPr>
          <w:rFonts w:ascii="Cambria" w:eastAsiaTheme="minorHAnsi" w:hAnsi="Cambria" w:cstheme="minorBidi"/>
          <w:lang w:eastAsia="en-US"/>
        </w:rPr>
      </w:pPr>
    </w:p>
    <w:p w14:paraId="7407AB1B" w14:textId="77777777" w:rsidR="000553A1" w:rsidRPr="000B4BF0" w:rsidRDefault="000553A1" w:rsidP="000553A1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Informacje na temat spełnienia kryteriów</w:t>
      </w:r>
    </w:p>
    <w:p w14:paraId="0C0F0C17" w14:textId="77777777" w:rsidR="000553A1" w:rsidRDefault="000553A1" w:rsidP="002A119B">
      <w:pPr>
        <w:jc w:val="both"/>
        <w:rPr>
          <w:rFonts w:ascii="Cambria" w:hAnsi="Cambria"/>
        </w:rPr>
      </w:pPr>
    </w:p>
    <w:p w14:paraId="7556AE7C" w14:textId="13FF829E" w:rsidR="002A119B" w:rsidRDefault="002A119B" w:rsidP="002A119B">
      <w:pPr>
        <w:jc w:val="both"/>
        <w:rPr>
          <w:rFonts w:ascii="Cambria" w:hAnsi="Cambria"/>
        </w:rPr>
      </w:pPr>
      <w:r w:rsidRPr="002A119B">
        <w:drawing>
          <wp:inline distT="0" distB="0" distL="0" distR="0" wp14:anchorId="11C7DCAD" wp14:editId="642A0055">
            <wp:extent cx="6750685" cy="24796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4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3A69" w14:textId="77777777" w:rsidR="000553A1" w:rsidRPr="0042222A" w:rsidRDefault="000553A1" w:rsidP="000553A1">
      <w:pPr>
        <w:jc w:val="both"/>
        <w:rPr>
          <w:rFonts w:ascii="Cambria" w:hAnsi="Cambria"/>
        </w:rPr>
      </w:pPr>
    </w:p>
    <w:p w14:paraId="0201C745" w14:textId="3405B8AE" w:rsidR="000553A1" w:rsidRDefault="002A119B" w:rsidP="002A119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 uwagi na powyższe zestawienie tylko dwie oferty spełniły postawione kryteria i w związku z tym tylko dwie: </w:t>
      </w:r>
    </w:p>
    <w:p w14:paraId="3C41667E" w14:textId="37BC5243" w:rsidR="002A119B" w:rsidRPr="002A119B" w:rsidRDefault="002A119B" w:rsidP="002A119B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2A119B">
        <w:rPr>
          <w:rFonts w:ascii="Cambria" w:hAnsi="Cambria"/>
        </w:rPr>
        <w:t>JINX Maria Bogdańska</w:t>
      </w:r>
    </w:p>
    <w:p w14:paraId="23A97A0F" w14:textId="0FC2B358" w:rsidR="002A119B" w:rsidRPr="002A119B" w:rsidRDefault="002A119B" w:rsidP="002A119B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2A119B">
        <w:rPr>
          <w:rFonts w:ascii="Cambria" w:hAnsi="Cambria"/>
        </w:rPr>
        <w:t xml:space="preserve">Ośrodek Szkolenia, </w:t>
      </w:r>
      <w:proofErr w:type="spellStart"/>
      <w:r w:rsidRPr="002A119B">
        <w:rPr>
          <w:rFonts w:ascii="Cambria" w:hAnsi="Cambria"/>
        </w:rPr>
        <w:t>Dokształacania</w:t>
      </w:r>
      <w:proofErr w:type="spellEnd"/>
      <w:r w:rsidRPr="002A119B">
        <w:rPr>
          <w:rFonts w:ascii="Cambria" w:hAnsi="Cambria"/>
        </w:rPr>
        <w:t xml:space="preserve"> i Doskonalenia Kadr KURSOR Piotr </w:t>
      </w:r>
      <w:proofErr w:type="spellStart"/>
      <w:r w:rsidRPr="002A119B">
        <w:rPr>
          <w:rFonts w:ascii="Cambria" w:hAnsi="Cambria"/>
        </w:rPr>
        <w:t>Wasak</w:t>
      </w:r>
      <w:proofErr w:type="spellEnd"/>
    </w:p>
    <w:p w14:paraId="3B66E81F" w14:textId="799EF390" w:rsidR="002A119B" w:rsidRDefault="002A119B" w:rsidP="002A119B">
      <w:pPr>
        <w:jc w:val="both"/>
        <w:rPr>
          <w:rFonts w:ascii="Cambria" w:hAnsi="Cambria"/>
        </w:rPr>
      </w:pPr>
      <w:r>
        <w:rPr>
          <w:rFonts w:ascii="Cambria" w:hAnsi="Cambria"/>
        </w:rPr>
        <w:t>podlegają dalszej ocenie.</w:t>
      </w:r>
    </w:p>
    <w:p w14:paraId="5BABE912" w14:textId="77777777" w:rsidR="002A119B" w:rsidRDefault="002A119B" w:rsidP="002A119B">
      <w:pPr>
        <w:jc w:val="both"/>
        <w:rPr>
          <w:rFonts w:ascii="Cambria" w:hAnsi="Cambria"/>
        </w:rPr>
      </w:pPr>
    </w:p>
    <w:p w14:paraId="02845D89" w14:textId="77777777" w:rsidR="002A119B" w:rsidRPr="00555523" w:rsidRDefault="002A119B" w:rsidP="002A119B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Kryteria oceny o</w:t>
      </w:r>
      <w:r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7B098216" w14:textId="77777777" w:rsidR="002A119B" w:rsidRDefault="002A119B" w:rsidP="002A119B">
      <w:pPr>
        <w:jc w:val="both"/>
        <w:rPr>
          <w:rFonts w:ascii="Cambria" w:hAnsi="Cambria"/>
        </w:rPr>
      </w:pPr>
    </w:p>
    <w:p w14:paraId="38E7573D" w14:textId="1F5C8ADD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Przy dokonywaniu wyboru najkorzystniejszej oferty Zamawiający </w:t>
      </w:r>
      <w:r>
        <w:rPr>
          <w:rFonts w:ascii="Cambria" w:eastAsiaTheme="minorHAnsi" w:hAnsi="Cambria" w:cstheme="minorBidi"/>
          <w:lang w:eastAsia="en-US"/>
        </w:rPr>
        <w:t>zastosował następujące</w:t>
      </w:r>
      <w:r w:rsidRPr="00C83FE9">
        <w:rPr>
          <w:rFonts w:ascii="Cambria" w:eastAsiaTheme="minorHAnsi" w:hAnsi="Cambria" w:cstheme="minorBidi"/>
          <w:lang w:eastAsia="en-US"/>
        </w:rPr>
        <w:t xml:space="preserve"> kryteria:</w:t>
      </w:r>
    </w:p>
    <w:p w14:paraId="1E0A96AE" w14:textId="77777777" w:rsidR="002A119B" w:rsidRPr="00C83FE9" w:rsidRDefault="002A119B" w:rsidP="002A119B">
      <w:pPr>
        <w:numPr>
          <w:ilvl w:val="0"/>
          <w:numId w:val="1"/>
        </w:num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lang w:eastAsia="en-US"/>
        </w:rPr>
        <w:t xml:space="preserve"> – 70 % (70 punktów)</w:t>
      </w:r>
    </w:p>
    <w:p w14:paraId="68AC8250" w14:textId="460E3CEE" w:rsidR="002A119B" w:rsidRPr="002A119B" w:rsidRDefault="002A119B" w:rsidP="002A119B">
      <w:pPr>
        <w:numPr>
          <w:ilvl w:val="0"/>
          <w:numId w:val="1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gotowość do realizacji zamówienia – 30 % (30 punktów)</w:t>
      </w:r>
      <w:r w:rsidRPr="002A119B">
        <w:rPr>
          <w:rFonts w:ascii="Cambria" w:eastAsiaTheme="minorHAnsi" w:hAnsi="Cambria" w:cstheme="minorBidi"/>
          <w:b/>
          <w:lang w:eastAsia="en-US"/>
        </w:rPr>
        <w:t>Wg zasady 1%=1 punkt</w:t>
      </w:r>
    </w:p>
    <w:p w14:paraId="3D102342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2F257FE8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Spośród ofert nieodrzuconych Zamawiający wybierze tę ofertę, która uzyska największa sumę punktów (P) obliczoną jako suma kryteriów nr 1 i 2.</w:t>
      </w:r>
    </w:p>
    <w:p w14:paraId="4CA8B475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</w:p>
    <w:p w14:paraId="7F1FC9C9" w14:textId="77777777" w:rsidR="002A119B" w:rsidRPr="00C83FE9" w:rsidRDefault="002A119B" w:rsidP="002A119B">
      <w:pPr>
        <w:jc w:val="center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P= X+Y</w:t>
      </w:r>
    </w:p>
    <w:p w14:paraId="018D29B2" w14:textId="77777777" w:rsidR="002A119B" w:rsidRPr="00C83FE9" w:rsidRDefault="002A119B" w:rsidP="002A119B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Gdzie: </w:t>
      </w:r>
    </w:p>
    <w:p w14:paraId="1F8546F1" w14:textId="77777777" w:rsidR="002A119B" w:rsidRPr="00C83FE9" w:rsidRDefault="002A119B" w:rsidP="002A119B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 – łączna liczba punktów przyznanych ofercie badanej,</w:t>
      </w:r>
    </w:p>
    <w:p w14:paraId="56FF44A5" w14:textId="77777777" w:rsidR="002A119B" w:rsidRPr="00C83FE9" w:rsidRDefault="002A119B" w:rsidP="002A119B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 – punkty przyznane w kryterium „</w:t>
      </w:r>
      <w:r>
        <w:rPr>
          <w:rFonts w:ascii="Cambria" w:eastAsiaTheme="minorHAnsi" w:hAnsi="Cambria" w:cstheme="minorBidi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lang w:eastAsia="en-US"/>
        </w:rPr>
        <w:t>”</w:t>
      </w:r>
    </w:p>
    <w:p w14:paraId="19F96305" w14:textId="77777777" w:rsidR="002A119B" w:rsidRPr="00C83FE9" w:rsidRDefault="002A119B" w:rsidP="002A119B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Y – punkty przyznane w kryterium „gotowość do realizacji zamówienia”</w:t>
      </w:r>
    </w:p>
    <w:p w14:paraId="0F58765C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 1. Dla oceny punktowej ofert w kryterium 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„</w:t>
      </w:r>
      <w:r>
        <w:rPr>
          <w:rFonts w:ascii="Cambria" w:eastAsiaTheme="minorHAnsi" w:hAnsi="Cambria" w:cstheme="minorBidi"/>
          <w:b/>
          <w:u w:val="single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”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zastosowany zostanie następujący wzór:</w:t>
      </w:r>
    </w:p>
    <w:p w14:paraId="4FC15C19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= (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/ Ci) x  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</w:p>
    <w:p w14:paraId="47F6F928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gdzie:</w:t>
      </w:r>
    </w:p>
    <w:p w14:paraId="68C157B5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liczba punktów oferty badanej</w:t>
      </w:r>
    </w:p>
    <w:p w14:paraId="5C4EB556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minimalna</w:t>
      </w:r>
    </w:p>
    <w:p w14:paraId="528F8460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Ci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badana</w:t>
      </w:r>
    </w:p>
    <w:p w14:paraId="66D6326F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- 70  (maksymalna liczba punktów)</w:t>
      </w:r>
    </w:p>
    <w:p w14:paraId="4259CB2E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Punkty zostaną obliczone w zaokrągleniu do drugiego miejsca po przecinku.</w:t>
      </w:r>
    </w:p>
    <w:p w14:paraId="09D46B0C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</w:p>
    <w:p w14:paraId="351B5BD7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 </w:t>
      </w:r>
    </w:p>
    <w:p w14:paraId="759F0E96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71FF7545" w14:textId="77777777" w:rsidR="002A119B" w:rsidRPr="00C83FE9" w:rsidRDefault="002A119B" w:rsidP="002A119B">
      <w:pPr>
        <w:jc w:val="both"/>
        <w:rPr>
          <w:rFonts w:ascii="Cambria" w:hAnsi="Cambria"/>
          <w:color w:val="000000" w:themeColor="text1"/>
        </w:rPr>
      </w:pPr>
      <w:r w:rsidRPr="00C83FE9">
        <w:rPr>
          <w:rFonts w:ascii="Cambria" w:hAnsi="Cambria"/>
          <w:color w:val="000000" w:themeColor="text1"/>
        </w:rPr>
        <w:t>Oferty zwierające rażąco niską cenę mogą zostać odrzucone przez Zamawiającego i 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7042BDBE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4B760E98" w14:textId="77777777" w:rsidR="002A119B" w:rsidRPr="00C83FE9" w:rsidRDefault="002A119B" w:rsidP="002A119B">
      <w:pPr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Ad. 2 </w:t>
      </w:r>
      <w:r w:rsidRPr="00C83FE9">
        <w:rPr>
          <w:rFonts w:ascii="Cambria" w:eastAsiaTheme="minorHAnsi" w:hAnsi="Cambria" w:cstheme="minorHAnsi"/>
          <w:lang w:eastAsia="en-US"/>
        </w:rPr>
        <w:t xml:space="preserve">Kryterium </w:t>
      </w:r>
      <w:r w:rsidRPr="00C83FE9">
        <w:rPr>
          <w:rFonts w:ascii="Cambria" w:eastAsiaTheme="minorHAnsi" w:hAnsi="Cambria" w:cstheme="minorHAnsi"/>
          <w:b/>
          <w:u w:val="single"/>
          <w:lang w:eastAsia="en-US"/>
        </w:rPr>
        <w:t>„Gotowość do realizacji zamówienia”</w:t>
      </w:r>
      <w:r w:rsidRPr="00C83FE9">
        <w:rPr>
          <w:rFonts w:ascii="Cambria" w:eastAsiaTheme="minorHAnsi" w:hAnsi="Cambria" w:cstheme="minorHAnsi"/>
          <w:lang w:eastAsia="en-US"/>
        </w:rPr>
        <w:t xml:space="preserve"> – </w:t>
      </w:r>
      <w:r w:rsidRPr="00C83FE9">
        <w:rPr>
          <w:rFonts w:ascii="Cambria" w:eastAsiaTheme="minorHAnsi" w:hAnsi="Cambria" w:cstheme="minorBidi"/>
          <w:lang w:eastAsia="en-US"/>
        </w:rPr>
        <w:t xml:space="preserve">oznacza, okres liczony </w:t>
      </w:r>
      <w:r w:rsidRPr="00C83FE9">
        <w:rPr>
          <w:rFonts w:ascii="Cambria" w:eastAsiaTheme="minorHAnsi" w:hAnsi="Cambria" w:cstheme="minorBidi"/>
          <w:lang w:eastAsia="en-US"/>
        </w:rPr>
        <w:br/>
        <w:t>w dniach roboczych pomiędzy dniem przekazania przez Zamawiającego Wykonawcy zapotrzebowania na konieczność świadczenia usługi związanej z realizacją przedmiotu zamówienia a dniem rozpoczęcia jego realizacji.</w:t>
      </w:r>
    </w:p>
    <w:p w14:paraId="0B1ABEB4" w14:textId="77777777" w:rsidR="002A119B" w:rsidRPr="00C83FE9" w:rsidRDefault="002A119B" w:rsidP="002A119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1C12BEEF" w14:textId="77777777" w:rsidR="002A119B" w:rsidRPr="00C83FE9" w:rsidRDefault="002A119B" w:rsidP="002A119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trike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Ofertą najkorzystniejszą będzie oferta  zawierająca najkrótszy okres (liczony w dniach roboczych – od poniedziałku do piątku) pomiędzy dniem przekazania przez Zamawiającego Wykonawcy </w:t>
      </w:r>
      <w:r w:rsidRPr="00C83FE9">
        <w:rPr>
          <w:rFonts w:ascii="Cambria" w:eastAsiaTheme="minorHAnsi" w:hAnsi="Cambria" w:cstheme="minorBidi"/>
          <w:lang w:eastAsia="en-US"/>
        </w:rPr>
        <w:lastRenderedPageBreak/>
        <w:t>zapotrzebowania na konieczność świadczenia usługi związanej z realizacją przedmiotu zamówienia, a dniem rozpoczęcia jego realizacji (przykładowo, jeżeli Wykonawca wskaże w ofercie okres 10 dni roboczych, to Zamawiający będzie uprawniony każdorazowo wyznaczyć Wykonawcy termin realizacji usługi najpóźniej na 10 dni roboczych przed tym terminem). W sytuacji, gdy Wykonawca nie poda w ofercie czasu gotowości, przyjmuje się, że oferuje wykonanie zamówienia w czasie powyżej 30 dni roboczych. Oferty zawierające czas gotowości do realizacji zamówienia dłuższy niż 30 dni roboczych otrzymają 0 punktów w kryterium: „Gotowość do realizacji zamówienia”. W kryterium można maksymalnie uzyskać 30 pt. za gotowość do realizacji zadania poniżej 5 dni roboczych.</w:t>
      </w:r>
    </w:p>
    <w:p w14:paraId="16338B80" w14:textId="77777777" w:rsidR="002A119B" w:rsidRPr="00C83FE9" w:rsidRDefault="002A119B" w:rsidP="002A119B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theme="minorBidi"/>
          <w:lang w:eastAsia="en-US"/>
        </w:rPr>
      </w:pPr>
    </w:p>
    <w:p w14:paraId="527B7B93" w14:textId="77777777" w:rsidR="002A119B" w:rsidRPr="00C83FE9" w:rsidRDefault="002A119B" w:rsidP="002A119B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C83FE9">
        <w:rPr>
          <w:rFonts w:ascii="Cambria" w:eastAsia="Calibri" w:hAnsi="Cambria" w:cstheme="minorBidi"/>
          <w:lang w:eastAsia="en-US"/>
        </w:rPr>
        <w:t>W przypadku niezrealizowania przedmiotu zamówienia w miejscu i terminie wskazanym przez Zamawiającego, zgodnie z zadeklarowanym przez Wykonawcę okresem gotowości, Wykonawca zapłaci każdorazowo karę umowną w wysokości 2% całkowitej ceny brutto zamówienia, za każdy dzień roboczy opóźnienia.</w:t>
      </w:r>
    </w:p>
    <w:p w14:paraId="66409A94" w14:textId="77777777" w:rsidR="002A119B" w:rsidRPr="00C83FE9" w:rsidRDefault="002A119B" w:rsidP="002A119B">
      <w:pPr>
        <w:rPr>
          <w:rFonts w:ascii="Cambria" w:eastAsiaTheme="minorHAnsi" w:hAnsi="Cambria" w:cstheme="minorHAnsi"/>
        </w:rPr>
      </w:pPr>
    </w:p>
    <w:p w14:paraId="57771A59" w14:textId="77777777" w:rsidR="002A119B" w:rsidRPr="00C83FE9" w:rsidRDefault="002A119B" w:rsidP="002A119B">
      <w:pPr>
        <w:rPr>
          <w:rFonts w:ascii="Cambria" w:eastAsiaTheme="minorHAnsi" w:hAnsi="Cambria" w:cstheme="minorHAnsi"/>
          <w:b/>
          <w:bCs/>
        </w:rPr>
      </w:pPr>
      <w:r w:rsidRPr="00C83FE9">
        <w:rPr>
          <w:rFonts w:ascii="Cambria" w:eastAsiaTheme="minorHAnsi" w:hAnsi="Cambria" w:cstheme="minorHAnsi"/>
          <w:b/>
          <w:bCs/>
        </w:rPr>
        <w:t xml:space="preserve">Dla oceny punktowej ofert w kryterium „gotowość do realizacji zamówienia” </w:t>
      </w:r>
      <w:r w:rsidRPr="00C83FE9">
        <w:rPr>
          <w:rFonts w:ascii="Cambria" w:hAnsi="Cambria" w:cstheme="minorHAnsi"/>
          <w:b/>
          <w:bCs/>
        </w:rPr>
        <w:t xml:space="preserve">zostanie zastosowany następująca metoda obliczenia punktacji: </w:t>
      </w:r>
    </w:p>
    <w:p w14:paraId="0F3AA878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</w:p>
    <w:p w14:paraId="585DB8CB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poniżej 5 dni roboczych (pon.-pt.) – 30 pkt;</w:t>
      </w:r>
    </w:p>
    <w:p w14:paraId="1E871C3D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5-10 dni roboczych (pon.-pt.) – 25 pkt;</w:t>
      </w:r>
    </w:p>
    <w:p w14:paraId="4053177E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11-15 dni roboczych (pon.-pt.) – 20 pkt;</w:t>
      </w:r>
    </w:p>
    <w:p w14:paraId="4EB9139D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16-20 dni roboczych (pon.-pt.) – 15 pkt;</w:t>
      </w:r>
    </w:p>
    <w:p w14:paraId="2D325BE2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21-25 dni roboczych (pon.-pt.) – 10 pkt;</w:t>
      </w:r>
    </w:p>
    <w:p w14:paraId="7FFBAB83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26-30 dni roboczych (pon.-pt.) – 5 pkt;</w:t>
      </w:r>
    </w:p>
    <w:p w14:paraId="74EFCC8E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powyżej 30 dni roboczych (pon.-pt.) – 0 pkt;</w:t>
      </w:r>
    </w:p>
    <w:p w14:paraId="2E87491D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</w:p>
    <w:p w14:paraId="170CBC2C" w14:textId="77777777" w:rsidR="002A119B" w:rsidRPr="00C83FE9" w:rsidRDefault="002A119B" w:rsidP="002A119B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</w:t>
      </w:r>
    </w:p>
    <w:p w14:paraId="19464AD5" w14:textId="77777777" w:rsidR="000553A1" w:rsidRPr="002A119B" w:rsidRDefault="000553A1" w:rsidP="002A119B">
      <w:pPr>
        <w:jc w:val="both"/>
        <w:rPr>
          <w:rFonts w:ascii="Cambria" w:hAnsi="Cambria"/>
        </w:rPr>
      </w:pPr>
    </w:p>
    <w:p w14:paraId="78281BDD" w14:textId="00325B74" w:rsidR="002A119B" w:rsidRPr="00555523" w:rsidRDefault="002A119B" w:rsidP="002A119B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Analiza ofert</w:t>
      </w:r>
    </w:p>
    <w:p w14:paraId="19523831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02427C3B" w14:textId="0BBDDB7C" w:rsidR="00B6624A" w:rsidRDefault="002A119B" w:rsidP="00296E17">
      <w:pPr>
        <w:jc w:val="both"/>
        <w:rPr>
          <w:rFonts w:ascii="Cambria" w:eastAsiaTheme="minorHAnsi" w:hAnsi="Cambria" w:cstheme="minorBidi"/>
          <w:lang w:eastAsia="en-US"/>
        </w:rPr>
      </w:pPr>
      <w:r w:rsidRPr="002A119B">
        <w:rPr>
          <w:rFonts w:eastAsiaTheme="minorHAnsi"/>
        </w:rPr>
        <w:drawing>
          <wp:inline distT="0" distB="0" distL="0" distR="0" wp14:anchorId="3D38897E" wp14:editId="284EFD95">
            <wp:extent cx="6750685" cy="44334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4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A166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A119B" w:rsidRPr="002A119B" w14:paraId="50D977CC" w14:textId="77777777" w:rsidTr="00076A9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9CA79" w14:textId="77777777" w:rsidR="002A119B" w:rsidRPr="002A119B" w:rsidRDefault="002A119B" w:rsidP="002A119B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A119B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41D5A00E" w14:textId="77777777" w:rsidR="002A119B" w:rsidRPr="002A119B" w:rsidRDefault="002A119B" w:rsidP="002A119B">
      <w:pPr>
        <w:rPr>
          <w:rFonts w:ascii="Cambria" w:eastAsiaTheme="minorHAnsi" w:hAnsi="Cambria" w:cstheme="minorBidi"/>
          <w:lang w:eastAsia="en-US"/>
        </w:rPr>
      </w:pPr>
    </w:p>
    <w:p w14:paraId="3B6A15D9" w14:textId="5E4DDC83" w:rsidR="002A119B" w:rsidRPr="002A119B" w:rsidRDefault="002A119B" w:rsidP="002A119B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Firma </w:t>
      </w:r>
      <w:r>
        <w:rPr>
          <w:rFonts w:ascii="Cambria" w:eastAsiaTheme="minorHAnsi" w:hAnsi="Cambria" w:cstheme="minorBidi"/>
          <w:b/>
          <w:lang w:eastAsia="en-US"/>
        </w:rPr>
        <w:t>JINX Maria Bogdańska</w:t>
      </w: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 która w wyniku analizy otrzymała 100 pkt.</w:t>
      </w:r>
    </w:p>
    <w:p w14:paraId="6FD4FAB9" w14:textId="77777777" w:rsidR="002A119B" w:rsidRPr="002A119B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A119B" w:rsidRPr="002A119B" w14:paraId="13FFFA24" w14:textId="77777777" w:rsidTr="00076A9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A383B1" w14:textId="77777777" w:rsidR="002A119B" w:rsidRPr="002A119B" w:rsidRDefault="002A119B" w:rsidP="002A119B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A119B">
              <w:rPr>
                <w:rFonts w:ascii="Cambria" w:eastAsiaTheme="minorHAnsi" w:hAnsi="Cambria" w:cstheme="minorBidi"/>
                <w:b/>
                <w:lang w:eastAsia="en-US"/>
              </w:rPr>
              <w:lastRenderedPageBreak/>
              <w:t>Spis załączników</w:t>
            </w:r>
          </w:p>
        </w:tc>
      </w:tr>
    </w:tbl>
    <w:p w14:paraId="5E2BEC93" w14:textId="77777777" w:rsidR="002A119B" w:rsidRPr="002A119B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</w:p>
    <w:p w14:paraId="561FB7C4" w14:textId="77777777" w:rsidR="002A119B" w:rsidRPr="002A119B" w:rsidRDefault="002A119B" w:rsidP="002A119B">
      <w:pPr>
        <w:rPr>
          <w:rFonts w:ascii="Cambria" w:hAnsi="Cambria"/>
        </w:rPr>
      </w:pPr>
      <w:r w:rsidRPr="002A119B">
        <w:rPr>
          <w:rFonts w:ascii="Cambria" w:hAnsi="Cambria"/>
        </w:rPr>
        <w:t xml:space="preserve">Załączniki do protokołu stanowią: </w:t>
      </w:r>
    </w:p>
    <w:p w14:paraId="19D9B76B" w14:textId="77777777" w:rsidR="002A119B" w:rsidRPr="002A119B" w:rsidRDefault="002A119B" w:rsidP="002A119B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A119B">
        <w:rPr>
          <w:rFonts w:ascii="Cambria" w:hAnsi="Cambria"/>
        </w:rPr>
        <w:t xml:space="preserve">Potwierdzenie  publikacji zapytania na stronie internetowej </w:t>
      </w:r>
    </w:p>
    <w:p w14:paraId="10F692CE" w14:textId="77777777" w:rsidR="002A119B" w:rsidRDefault="002A119B" w:rsidP="002A119B">
      <w:pPr>
        <w:spacing w:after="160" w:line="256" w:lineRule="auto"/>
        <w:ind w:left="367"/>
      </w:pPr>
      <w:hyperlink r:id="rId14" w:history="1">
        <w:r w:rsidRPr="002A119B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  <w:r w:rsidRPr="002A119B">
        <w:t xml:space="preserve"> </w:t>
      </w:r>
    </w:p>
    <w:p w14:paraId="3B96B3C0" w14:textId="1F04903E" w:rsidR="002A119B" w:rsidRDefault="002A119B" w:rsidP="002A119B">
      <w:pPr>
        <w:spacing w:after="160" w:line="256" w:lineRule="auto"/>
        <w:ind w:left="367"/>
      </w:pPr>
      <w:hyperlink r:id="rId15" w:history="1">
        <w:r w:rsidRPr="000B0AA7">
          <w:rPr>
            <w:rStyle w:val="Hipercze"/>
          </w:rPr>
          <w:t>https://bazakonkurencyjnosci.funduszeeuropejskie.gov.pl/ogloszenia/19206?sekcja=oferty</w:t>
        </w:r>
      </w:hyperlink>
    </w:p>
    <w:p w14:paraId="4944A597" w14:textId="5F91BCF0" w:rsidR="002A119B" w:rsidRPr="002A119B" w:rsidRDefault="002A119B" w:rsidP="002A119B">
      <w:pPr>
        <w:pStyle w:val="Akapitzlist"/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A119B">
        <w:rPr>
          <w:rFonts w:ascii="Cambria" w:hAnsi="Cambria"/>
        </w:rPr>
        <w:t>Złożone przez Wykonawców oferty</w:t>
      </w:r>
    </w:p>
    <w:p w14:paraId="699170F0" w14:textId="77777777" w:rsidR="002A119B" w:rsidRPr="002A119B" w:rsidRDefault="002A119B" w:rsidP="002A119B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A119B">
        <w:rPr>
          <w:rFonts w:ascii="Cambria" w:hAnsi="Cambria"/>
        </w:rPr>
        <w:t>Oświadczenie Zamawiającego o braku powiązań.</w:t>
      </w:r>
    </w:p>
    <w:p w14:paraId="0BA69449" w14:textId="77777777" w:rsidR="002A119B" w:rsidRPr="002A119B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</w:p>
    <w:p w14:paraId="219CBCDA" w14:textId="2735FEF2" w:rsidR="002A119B" w:rsidRPr="002A119B" w:rsidRDefault="002A119B" w:rsidP="002A119B">
      <w:pPr>
        <w:jc w:val="both"/>
        <w:rPr>
          <w:rFonts w:ascii="Cambria" w:eastAsiaTheme="minorHAnsi" w:hAnsi="Cambria" w:cstheme="minorBidi"/>
          <w:lang w:eastAsia="en-US"/>
        </w:rPr>
      </w:pP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</w:p>
    <w:p w14:paraId="4D954EB8" w14:textId="2B42A0C4" w:rsidR="002A119B" w:rsidRDefault="002A119B" w:rsidP="002A119B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                    </w:t>
      </w:r>
    </w:p>
    <w:p w14:paraId="46F701A1" w14:textId="6D11EEE2" w:rsidR="00296E17" w:rsidRP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2A119B">
        <w:rPr>
          <w:rFonts w:ascii="Cambria" w:eastAsiaTheme="minorHAnsi" w:hAnsi="Cambria" w:cstheme="minorBidi"/>
          <w:lang w:eastAsia="en-US"/>
        </w:rPr>
        <w:t>9.12.</w:t>
      </w:r>
      <w:r w:rsidRPr="00296E17">
        <w:rPr>
          <w:rFonts w:ascii="Cambria" w:eastAsiaTheme="minorHAnsi" w:hAnsi="Cambria" w:cstheme="minorBidi"/>
          <w:lang w:eastAsia="en-US"/>
        </w:rPr>
        <w:t>2020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0D06609F" w14:textId="19EA6692" w:rsidR="00296E17" w:rsidRPr="00296E17" w:rsidRDefault="00296E17" w:rsidP="00296E17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160463D5" w14:textId="77777777" w:rsidR="003668B1" w:rsidRPr="00555523" w:rsidRDefault="003668B1" w:rsidP="001A70D7">
      <w:pPr>
        <w:jc w:val="both"/>
        <w:rPr>
          <w:rFonts w:ascii="Cambria" w:hAnsi="Cambria"/>
          <w:color w:val="000000" w:themeColor="text1"/>
        </w:rPr>
      </w:pPr>
    </w:p>
    <w:p w14:paraId="19831F09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16E4EA7" w14:textId="77777777" w:rsidR="0042222A" w:rsidRDefault="0042222A" w:rsidP="00B6624A">
      <w:pPr>
        <w:rPr>
          <w:rFonts w:ascii="Cambria" w:hAnsi="Cambria"/>
          <w:color w:val="000000" w:themeColor="text1"/>
        </w:rPr>
      </w:pPr>
    </w:p>
    <w:p w14:paraId="0FCC34C9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6585BECF" w14:textId="4E83308D" w:rsidR="00DC00FA" w:rsidRDefault="00395C26" w:rsidP="00B6624A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 </w:t>
      </w:r>
    </w:p>
    <w:p w14:paraId="02973A75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7EAA48BB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65B530E9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732238AD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02E5437B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305A7843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19C46D20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1F9B1362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1B435744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01779C2E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64AF4755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335071AE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3025F16F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3AAC0545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7452E8A7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2BB43E8A" w14:textId="77777777" w:rsidR="002A119B" w:rsidRDefault="002A119B" w:rsidP="00B6624A">
      <w:pPr>
        <w:rPr>
          <w:rFonts w:ascii="Cambria" w:hAnsi="Cambria"/>
          <w:color w:val="000000" w:themeColor="text1"/>
        </w:rPr>
      </w:pPr>
    </w:p>
    <w:p w14:paraId="100ED0AC" w14:textId="4851452F" w:rsidR="002A119B" w:rsidRPr="002A119B" w:rsidRDefault="002A119B" w:rsidP="002A119B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2A119B">
        <w:rPr>
          <w:rFonts w:ascii="Cambria" w:eastAsiaTheme="minorHAnsi" w:hAnsi="Cambria" w:cstheme="minorBidi"/>
          <w:lang w:eastAsia="en-US"/>
        </w:rPr>
        <w:lastRenderedPageBreak/>
        <w:t xml:space="preserve">Łódź, dn. </w:t>
      </w:r>
      <w:r>
        <w:rPr>
          <w:rFonts w:ascii="Cambria" w:eastAsiaTheme="minorHAnsi" w:hAnsi="Cambria" w:cstheme="minorBidi"/>
          <w:lang w:eastAsia="en-US"/>
        </w:rPr>
        <w:t>9.12.</w:t>
      </w:r>
      <w:r w:rsidRPr="002A119B">
        <w:rPr>
          <w:rFonts w:ascii="Cambria" w:eastAsiaTheme="minorHAnsi" w:hAnsi="Cambria" w:cstheme="minorBidi"/>
          <w:lang w:eastAsia="en-US"/>
        </w:rPr>
        <w:t>2020 r.</w:t>
      </w:r>
    </w:p>
    <w:p w14:paraId="23681BA5" w14:textId="77777777" w:rsidR="002A119B" w:rsidRPr="002A119B" w:rsidRDefault="002A119B" w:rsidP="002A119B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BF95584" w14:textId="77777777" w:rsidR="002A119B" w:rsidRPr="002A119B" w:rsidRDefault="002A119B" w:rsidP="002A119B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57529B38" w14:textId="77777777" w:rsidR="002A119B" w:rsidRPr="002A119B" w:rsidRDefault="002A119B" w:rsidP="002A119B">
      <w:pPr>
        <w:jc w:val="center"/>
        <w:rPr>
          <w:rFonts w:asciiTheme="majorHAnsi" w:hAnsiTheme="majorHAnsi"/>
          <w:b/>
        </w:rPr>
      </w:pPr>
      <w:r w:rsidRPr="002A119B">
        <w:rPr>
          <w:rFonts w:asciiTheme="majorHAnsi" w:hAnsiTheme="majorHAnsi"/>
          <w:b/>
        </w:rPr>
        <w:t>ZAWIADOMIENIE O WYBORZE NAJKORZYSTNIEJSZEJ OFERTY</w:t>
      </w:r>
    </w:p>
    <w:p w14:paraId="17198D56" w14:textId="77777777" w:rsidR="002A119B" w:rsidRPr="002A119B" w:rsidRDefault="002A119B" w:rsidP="002A119B">
      <w:pPr>
        <w:jc w:val="both"/>
        <w:rPr>
          <w:rFonts w:asciiTheme="majorHAnsi" w:hAnsiTheme="majorHAnsi"/>
        </w:rPr>
      </w:pPr>
    </w:p>
    <w:p w14:paraId="4A2ED07E" w14:textId="77777777" w:rsidR="002A119B" w:rsidRPr="002A119B" w:rsidRDefault="002A119B" w:rsidP="002A119B">
      <w:pPr>
        <w:jc w:val="center"/>
        <w:rPr>
          <w:rFonts w:ascii="Cambria" w:hAnsi="Cambria"/>
          <w:b/>
          <w:bCs/>
          <w:color w:val="000000" w:themeColor="text1"/>
        </w:rPr>
      </w:pPr>
      <w:r w:rsidRPr="002A119B">
        <w:rPr>
          <w:rFonts w:asciiTheme="majorHAnsi" w:hAnsiTheme="majorHAnsi"/>
          <w:b/>
        </w:rPr>
        <w:t>Dotyczy:</w:t>
      </w:r>
      <w:r w:rsidRPr="002A119B">
        <w:rPr>
          <w:rFonts w:asciiTheme="majorHAnsi" w:hAnsiTheme="majorHAnsi"/>
        </w:rPr>
        <w:t xml:space="preserve"> </w:t>
      </w:r>
      <w:r w:rsidRPr="002A119B">
        <w:rPr>
          <w:rFonts w:ascii="Cambria" w:hAnsi="Cambria"/>
          <w:b/>
          <w:bCs/>
          <w:color w:val="000000" w:themeColor="text1"/>
        </w:rPr>
        <w:t xml:space="preserve">Przeprowadzenie szkolenia: „Pracownik biurowy z elementami rachunkowości </w:t>
      </w:r>
    </w:p>
    <w:p w14:paraId="584F55EC" w14:textId="2B42A640" w:rsidR="002A119B" w:rsidRPr="002A119B" w:rsidRDefault="002A119B" w:rsidP="002A119B">
      <w:pPr>
        <w:jc w:val="center"/>
        <w:rPr>
          <w:rFonts w:ascii="Cambria" w:hAnsi="Cambria"/>
          <w:b/>
          <w:bCs/>
          <w:color w:val="000000" w:themeColor="text1"/>
        </w:rPr>
      </w:pPr>
      <w:r w:rsidRPr="002A119B">
        <w:rPr>
          <w:rFonts w:ascii="Cambria" w:hAnsi="Cambria"/>
          <w:b/>
          <w:bCs/>
          <w:color w:val="000000" w:themeColor="text1"/>
        </w:rPr>
        <w:t>i księgowości”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76A029F4" w14:textId="77777777" w:rsidR="002A119B" w:rsidRPr="002A119B" w:rsidRDefault="002A119B" w:rsidP="002A119B">
      <w:pPr>
        <w:rPr>
          <w:rFonts w:asciiTheme="majorHAnsi" w:hAnsiTheme="majorHAnsi"/>
          <w:color w:val="000000"/>
        </w:rPr>
      </w:pPr>
    </w:p>
    <w:p w14:paraId="79767311" w14:textId="4DF377E0" w:rsidR="002A119B" w:rsidRPr="002A119B" w:rsidRDefault="002A119B" w:rsidP="002A119B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2A119B">
        <w:rPr>
          <w:rFonts w:asciiTheme="majorHAnsi" w:hAnsiTheme="majorHAnsi"/>
        </w:rPr>
        <w:t xml:space="preserve">W imieniu </w:t>
      </w:r>
      <w:r w:rsidRPr="002A119B"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2A119B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>
        <w:rPr>
          <w:rFonts w:asciiTheme="majorHAnsi" w:hAnsiTheme="majorHAnsi"/>
        </w:rPr>
        <w:t>6</w:t>
      </w:r>
      <w:r w:rsidRPr="002A119B">
        <w:rPr>
          <w:rFonts w:asciiTheme="majorHAnsi" w:hAnsiTheme="majorHAnsi"/>
        </w:rPr>
        <w:t xml:space="preserve"> z dnia </w:t>
      </w:r>
      <w:r>
        <w:rPr>
          <w:rFonts w:asciiTheme="majorHAnsi" w:hAnsiTheme="majorHAnsi"/>
        </w:rPr>
        <w:t>27.11.</w:t>
      </w:r>
      <w:r w:rsidRPr="002A119B">
        <w:rPr>
          <w:rFonts w:asciiTheme="majorHAnsi" w:hAnsiTheme="majorHAnsi"/>
        </w:rPr>
        <w:t>2020 r. w ramach projektu  „</w:t>
      </w:r>
      <w:r w:rsidRPr="002A119B">
        <w:rPr>
          <w:rFonts w:ascii="Cambria" w:hAnsi="Cambria"/>
          <w:b/>
          <w:bCs/>
          <w:color w:val="000000" w:themeColor="text1"/>
        </w:rPr>
        <w:t>Akademia lepszego życia</w:t>
      </w:r>
      <w:r w:rsidRPr="002A119B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2A119B">
        <w:rPr>
          <w:rFonts w:asciiTheme="majorHAnsi" w:hAnsiTheme="majorHAnsi" w:cs="Arial"/>
          <w:color w:val="000000"/>
        </w:rPr>
        <w:t>została wybrana:</w:t>
      </w:r>
    </w:p>
    <w:p w14:paraId="50295613" w14:textId="77777777" w:rsidR="002A119B" w:rsidRPr="002A119B" w:rsidRDefault="002A119B" w:rsidP="002A119B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5CD7FD54" w14:textId="1DF3BA07" w:rsidR="002A119B" w:rsidRPr="002A119B" w:rsidRDefault="002A119B" w:rsidP="00C412FF">
      <w:pPr>
        <w:jc w:val="center"/>
        <w:rPr>
          <w:rFonts w:asciiTheme="majorHAnsi" w:hAnsiTheme="majorHAnsi"/>
          <w:b/>
          <w:color w:val="000000" w:themeColor="text1"/>
        </w:rPr>
      </w:pP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Firma </w:t>
      </w:r>
      <w:r>
        <w:rPr>
          <w:rFonts w:ascii="Cambria" w:eastAsiaTheme="minorHAnsi" w:hAnsi="Cambria" w:cstheme="minorBidi"/>
          <w:b/>
          <w:lang w:eastAsia="en-US"/>
        </w:rPr>
        <w:t>JINX Maria Bogdańska</w:t>
      </w:r>
      <w:r>
        <w:rPr>
          <w:rFonts w:ascii="Cambria" w:eastAsiaTheme="minorHAnsi" w:hAnsi="Cambria" w:cstheme="minorBidi"/>
          <w:b/>
          <w:lang w:eastAsia="en-US"/>
        </w:rPr>
        <w:t>, ul. Suwalska 25/27, lok. 13, 93-176 Łódź</w:t>
      </w: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 która w wyniku analizy otrzymała 100 pkt.</w:t>
      </w:r>
    </w:p>
    <w:p w14:paraId="608533A9" w14:textId="4485D9BE" w:rsidR="00C412FF" w:rsidRPr="00C412FF" w:rsidRDefault="00C412FF" w:rsidP="00C412FF">
      <w:pPr>
        <w:jc w:val="center"/>
      </w:pPr>
      <w:r w:rsidRPr="00C412FF">
        <w:rPr>
          <w:rFonts w:asciiTheme="majorHAnsi" w:hAnsiTheme="majorHAnsi"/>
        </w:rPr>
        <w:t xml:space="preserve">(całkowity koszt </w:t>
      </w:r>
      <w:r w:rsidRPr="00C412FF">
        <w:rPr>
          <w:rFonts w:asciiTheme="majorHAnsi" w:hAnsiTheme="majorHAnsi"/>
        </w:rPr>
        <w:t>13</w:t>
      </w:r>
      <w:r>
        <w:rPr>
          <w:rFonts w:asciiTheme="majorHAnsi" w:hAnsiTheme="majorHAnsi"/>
        </w:rPr>
        <w:t>.</w:t>
      </w:r>
      <w:r w:rsidRPr="00C412FF">
        <w:rPr>
          <w:rFonts w:asciiTheme="majorHAnsi" w:hAnsiTheme="majorHAnsi"/>
        </w:rPr>
        <w:t>600</w:t>
      </w:r>
      <w:r>
        <w:rPr>
          <w:rFonts w:asciiTheme="majorHAnsi" w:hAnsiTheme="majorHAnsi"/>
        </w:rPr>
        <w:t xml:space="preserve">,00 </w:t>
      </w:r>
      <w:r w:rsidRPr="00C412FF">
        <w:rPr>
          <w:rFonts w:asciiTheme="majorHAnsi" w:hAnsiTheme="majorHAnsi"/>
        </w:rPr>
        <w:t xml:space="preserve">zł brutto, gotowość do realizacji zamówienia: </w:t>
      </w:r>
      <w:r>
        <w:rPr>
          <w:rFonts w:asciiTheme="majorHAnsi" w:hAnsiTheme="majorHAnsi"/>
        </w:rPr>
        <w:t>4</w:t>
      </w:r>
      <w:r w:rsidRPr="00C412FF">
        <w:rPr>
          <w:rFonts w:asciiTheme="majorHAnsi" w:hAnsiTheme="majorHAnsi"/>
        </w:rPr>
        <w:t xml:space="preserve"> dni roboczych)</w:t>
      </w:r>
    </w:p>
    <w:p w14:paraId="711BD3DA" w14:textId="77777777" w:rsidR="00C412FF" w:rsidRPr="00C412FF" w:rsidRDefault="00C412FF" w:rsidP="00C412FF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59280160" w14:textId="77777777" w:rsidR="002A119B" w:rsidRPr="002A119B" w:rsidRDefault="002A119B" w:rsidP="002A119B"/>
    <w:p w14:paraId="3CCFEEF4" w14:textId="77777777" w:rsidR="002A119B" w:rsidRPr="00555523" w:rsidRDefault="002A119B" w:rsidP="00B6624A">
      <w:pPr>
        <w:rPr>
          <w:rFonts w:ascii="Cambria" w:hAnsi="Cambria"/>
          <w:color w:val="000000" w:themeColor="text1"/>
        </w:rPr>
      </w:pPr>
      <w:bookmarkStart w:id="0" w:name="_GoBack"/>
      <w:bookmarkEnd w:id="0"/>
    </w:p>
    <w:sectPr w:rsidR="002A119B" w:rsidRPr="00555523" w:rsidSect="0042222A">
      <w:headerReference w:type="default" r:id="rId16"/>
      <w:footerReference w:type="default" r:id="rId17"/>
      <w:pgSz w:w="11906" w:h="16838"/>
      <w:pgMar w:top="1418" w:right="424" w:bottom="1134" w:left="85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A026" w14:textId="77777777" w:rsidR="00933A9D" w:rsidRDefault="00933A9D">
      <w:r>
        <w:separator/>
      </w:r>
    </w:p>
  </w:endnote>
  <w:endnote w:type="continuationSeparator" w:id="0">
    <w:p w14:paraId="36FF6629" w14:textId="77777777" w:rsidR="00933A9D" w:rsidRDefault="0093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933A9D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2EA2AB91">
          <wp:simplePos x="0" y="0"/>
          <wp:positionH relativeFrom="column">
            <wp:posOffset>2410280</wp:posOffset>
          </wp:positionH>
          <wp:positionV relativeFrom="paragraph">
            <wp:posOffset>36195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89CD" w14:textId="77777777" w:rsidR="00933A9D" w:rsidRDefault="00933A9D">
      <w:r>
        <w:separator/>
      </w:r>
    </w:p>
  </w:footnote>
  <w:footnote w:type="continuationSeparator" w:id="0">
    <w:p w14:paraId="7275B56D" w14:textId="77777777" w:rsidR="00933A9D" w:rsidRDefault="0093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1F19C" wp14:editId="6EDFB7B0">
          <wp:simplePos x="0" y="0"/>
          <wp:positionH relativeFrom="column">
            <wp:posOffset>570230</wp:posOffset>
          </wp:positionH>
          <wp:positionV relativeFrom="paragraph">
            <wp:posOffset>94615</wp:posOffset>
          </wp:positionV>
          <wp:extent cx="5705475" cy="108585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F33">
      <w:t xml:space="preserve">      </w:t>
    </w:r>
  </w:p>
  <w:p w14:paraId="4136520B" w14:textId="77777777" w:rsidR="009300B7" w:rsidRDefault="009300B7">
    <w:pPr>
      <w:pStyle w:val="Nagwek"/>
    </w:pPr>
  </w:p>
  <w:p w14:paraId="5BF63DB2" w14:textId="77777777" w:rsidR="009300B7" w:rsidRDefault="009300B7">
    <w:pPr>
      <w:pStyle w:val="Nagwek"/>
    </w:pPr>
  </w:p>
  <w:p w14:paraId="10A9BD5E" w14:textId="77777777" w:rsidR="009300B7" w:rsidRDefault="009300B7">
    <w:pPr>
      <w:pStyle w:val="Nagwek"/>
    </w:pPr>
  </w:p>
  <w:p w14:paraId="5AD2819C" w14:textId="77777777" w:rsidR="009300B7" w:rsidRDefault="009300B7">
    <w:pPr>
      <w:pStyle w:val="Nagwek"/>
    </w:pPr>
  </w:p>
  <w:p w14:paraId="58C31BEE" w14:textId="77777777" w:rsidR="009300B7" w:rsidRDefault="009300B7">
    <w:pPr>
      <w:pStyle w:val="Nagwek"/>
    </w:pPr>
  </w:p>
  <w:p w14:paraId="501366A1" w14:textId="77777777" w:rsidR="009300B7" w:rsidRDefault="009300B7">
    <w:pPr>
      <w:pStyle w:val="Nagwek"/>
    </w:pPr>
  </w:p>
  <w:p w14:paraId="38ACE8AE" w14:textId="3CD858C3" w:rsidR="006E4F33" w:rsidRDefault="00933A9D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>jest współfinansowany ze środków Europejskiego Funduszu Społecznego</w:t>
    </w:r>
    <w:r w:rsidR="009300B7">
      <w:rPr>
        <w:rFonts w:asciiTheme="minorHAnsi" w:hAnsiTheme="minorHAnsi" w:cstheme="minorHAnsi"/>
        <w:sz w:val="20"/>
        <w:szCs w:val="20"/>
      </w:rPr>
      <w:t xml:space="preserve">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A07256"/>
    <w:multiLevelType w:val="hybridMultilevel"/>
    <w:tmpl w:val="248EB314"/>
    <w:lvl w:ilvl="0" w:tplc="8692FE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2821"/>
    <w:multiLevelType w:val="hybridMultilevel"/>
    <w:tmpl w:val="1DC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175FAD"/>
    <w:multiLevelType w:val="hybridMultilevel"/>
    <w:tmpl w:val="858CC8A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52130"/>
    <w:multiLevelType w:val="hybridMultilevel"/>
    <w:tmpl w:val="AC8870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28"/>
  </w:num>
  <w:num w:numId="5">
    <w:abstractNumId w:val="11"/>
  </w:num>
  <w:num w:numId="6">
    <w:abstractNumId w:val="18"/>
  </w:num>
  <w:num w:numId="7">
    <w:abstractNumId w:val="24"/>
  </w:num>
  <w:num w:numId="8">
    <w:abstractNumId w:val="31"/>
  </w:num>
  <w:num w:numId="9">
    <w:abstractNumId w:val="10"/>
  </w:num>
  <w:num w:numId="10">
    <w:abstractNumId w:val="25"/>
  </w:num>
  <w:num w:numId="11">
    <w:abstractNumId w:val="8"/>
  </w:num>
  <w:num w:numId="12">
    <w:abstractNumId w:val="29"/>
  </w:num>
  <w:num w:numId="13">
    <w:abstractNumId w:val="33"/>
  </w:num>
  <w:num w:numId="14">
    <w:abstractNumId w:val="23"/>
  </w:num>
  <w:num w:numId="15">
    <w:abstractNumId w:val="22"/>
  </w:num>
  <w:num w:numId="16">
    <w:abstractNumId w:val="5"/>
  </w:num>
  <w:num w:numId="17">
    <w:abstractNumId w:val="21"/>
  </w:num>
  <w:num w:numId="18">
    <w:abstractNumId w:val="17"/>
  </w:num>
  <w:num w:numId="19">
    <w:abstractNumId w:val="12"/>
  </w:num>
  <w:num w:numId="20">
    <w:abstractNumId w:val="7"/>
  </w:num>
  <w:num w:numId="21">
    <w:abstractNumId w:val="15"/>
  </w:num>
  <w:num w:numId="22">
    <w:abstractNumId w:val="20"/>
  </w:num>
  <w:num w:numId="23">
    <w:abstractNumId w:val="32"/>
  </w:num>
  <w:num w:numId="24">
    <w:abstractNumId w:val="13"/>
  </w:num>
  <w:num w:numId="25">
    <w:abstractNumId w:val="16"/>
  </w:num>
  <w:num w:numId="26">
    <w:abstractNumId w:val="9"/>
  </w:num>
  <w:num w:numId="27">
    <w:abstractNumId w:val="6"/>
  </w:num>
  <w:num w:numId="2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553A1"/>
    <w:rsid w:val="00057F7B"/>
    <w:rsid w:val="00065D03"/>
    <w:rsid w:val="00065F15"/>
    <w:rsid w:val="0007111A"/>
    <w:rsid w:val="000B4BF0"/>
    <w:rsid w:val="000C2E2C"/>
    <w:rsid w:val="000C2F93"/>
    <w:rsid w:val="000D5042"/>
    <w:rsid w:val="00100500"/>
    <w:rsid w:val="00125545"/>
    <w:rsid w:val="001416D5"/>
    <w:rsid w:val="00142854"/>
    <w:rsid w:val="001534D4"/>
    <w:rsid w:val="00156707"/>
    <w:rsid w:val="00170089"/>
    <w:rsid w:val="00170C50"/>
    <w:rsid w:val="00172F5E"/>
    <w:rsid w:val="00176372"/>
    <w:rsid w:val="00181477"/>
    <w:rsid w:val="001A70D7"/>
    <w:rsid w:val="001B3176"/>
    <w:rsid w:val="001B5526"/>
    <w:rsid w:val="001C6CDB"/>
    <w:rsid w:val="001D184F"/>
    <w:rsid w:val="001E701E"/>
    <w:rsid w:val="00250B4E"/>
    <w:rsid w:val="00250C83"/>
    <w:rsid w:val="00272177"/>
    <w:rsid w:val="00287871"/>
    <w:rsid w:val="00296E17"/>
    <w:rsid w:val="002A119B"/>
    <w:rsid w:val="002C065A"/>
    <w:rsid w:val="002C0AAC"/>
    <w:rsid w:val="002D1649"/>
    <w:rsid w:val="0030160C"/>
    <w:rsid w:val="00301F7D"/>
    <w:rsid w:val="003110B9"/>
    <w:rsid w:val="00316841"/>
    <w:rsid w:val="00331631"/>
    <w:rsid w:val="0033499D"/>
    <w:rsid w:val="0034030C"/>
    <w:rsid w:val="00351739"/>
    <w:rsid w:val="00352E0B"/>
    <w:rsid w:val="00364A20"/>
    <w:rsid w:val="003668B1"/>
    <w:rsid w:val="0037321B"/>
    <w:rsid w:val="00385221"/>
    <w:rsid w:val="00395C26"/>
    <w:rsid w:val="003A28AF"/>
    <w:rsid w:val="003B33DD"/>
    <w:rsid w:val="003B47B4"/>
    <w:rsid w:val="003B5D0E"/>
    <w:rsid w:val="003C05B8"/>
    <w:rsid w:val="003D0973"/>
    <w:rsid w:val="003E4B50"/>
    <w:rsid w:val="003F58CE"/>
    <w:rsid w:val="0040003E"/>
    <w:rsid w:val="00420B35"/>
    <w:rsid w:val="0042222A"/>
    <w:rsid w:val="00433D35"/>
    <w:rsid w:val="00436A2D"/>
    <w:rsid w:val="004568E1"/>
    <w:rsid w:val="00464773"/>
    <w:rsid w:val="00465749"/>
    <w:rsid w:val="004765DF"/>
    <w:rsid w:val="004C0FDA"/>
    <w:rsid w:val="004F6E38"/>
    <w:rsid w:val="0050042D"/>
    <w:rsid w:val="00503E06"/>
    <w:rsid w:val="0052186F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616896"/>
    <w:rsid w:val="00621CCD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E4F33"/>
    <w:rsid w:val="00703918"/>
    <w:rsid w:val="007215E9"/>
    <w:rsid w:val="00721EAF"/>
    <w:rsid w:val="00726C78"/>
    <w:rsid w:val="00730550"/>
    <w:rsid w:val="00756410"/>
    <w:rsid w:val="00774498"/>
    <w:rsid w:val="00792CDA"/>
    <w:rsid w:val="007A148B"/>
    <w:rsid w:val="007B1173"/>
    <w:rsid w:val="007D1C4C"/>
    <w:rsid w:val="007E4BB8"/>
    <w:rsid w:val="007F744C"/>
    <w:rsid w:val="008248B5"/>
    <w:rsid w:val="00827651"/>
    <w:rsid w:val="00827AC4"/>
    <w:rsid w:val="008411C6"/>
    <w:rsid w:val="0084469A"/>
    <w:rsid w:val="00875AB3"/>
    <w:rsid w:val="00887456"/>
    <w:rsid w:val="00890595"/>
    <w:rsid w:val="008A2F06"/>
    <w:rsid w:val="008C2C85"/>
    <w:rsid w:val="008F22CF"/>
    <w:rsid w:val="00901C2C"/>
    <w:rsid w:val="00910B68"/>
    <w:rsid w:val="009167C4"/>
    <w:rsid w:val="0092763C"/>
    <w:rsid w:val="009300B7"/>
    <w:rsid w:val="00933A9D"/>
    <w:rsid w:val="00941E29"/>
    <w:rsid w:val="00943B5E"/>
    <w:rsid w:val="00944E70"/>
    <w:rsid w:val="0095436D"/>
    <w:rsid w:val="00973523"/>
    <w:rsid w:val="009A4995"/>
    <w:rsid w:val="009C25EC"/>
    <w:rsid w:val="009C587B"/>
    <w:rsid w:val="009C689C"/>
    <w:rsid w:val="009D07A7"/>
    <w:rsid w:val="009E63EA"/>
    <w:rsid w:val="009F6105"/>
    <w:rsid w:val="009F640C"/>
    <w:rsid w:val="00A247FD"/>
    <w:rsid w:val="00A34BC8"/>
    <w:rsid w:val="00A40CFE"/>
    <w:rsid w:val="00A433DF"/>
    <w:rsid w:val="00A454F7"/>
    <w:rsid w:val="00A46525"/>
    <w:rsid w:val="00A47183"/>
    <w:rsid w:val="00A772D4"/>
    <w:rsid w:val="00A801A1"/>
    <w:rsid w:val="00A9139F"/>
    <w:rsid w:val="00A953A7"/>
    <w:rsid w:val="00AA23AD"/>
    <w:rsid w:val="00AA52C4"/>
    <w:rsid w:val="00AA651A"/>
    <w:rsid w:val="00AB7243"/>
    <w:rsid w:val="00AE4EE3"/>
    <w:rsid w:val="00AF13BC"/>
    <w:rsid w:val="00AF51EE"/>
    <w:rsid w:val="00B04519"/>
    <w:rsid w:val="00B60116"/>
    <w:rsid w:val="00B6095B"/>
    <w:rsid w:val="00B6624A"/>
    <w:rsid w:val="00B67A92"/>
    <w:rsid w:val="00B960A8"/>
    <w:rsid w:val="00BA0562"/>
    <w:rsid w:val="00BA066A"/>
    <w:rsid w:val="00BA4FFB"/>
    <w:rsid w:val="00BA5BB6"/>
    <w:rsid w:val="00BB2101"/>
    <w:rsid w:val="00C347A1"/>
    <w:rsid w:val="00C412FF"/>
    <w:rsid w:val="00C41F9F"/>
    <w:rsid w:val="00C62CBC"/>
    <w:rsid w:val="00C71FD7"/>
    <w:rsid w:val="00C726EE"/>
    <w:rsid w:val="00C9567A"/>
    <w:rsid w:val="00C9690C"/>
    <w:rsid w:val="00CA36CF"/>
    <w:rsid w:val="00CD4B15"/>
    <w:rsid w:val="00CF6C12"/>
    <w:rsid w:val="00D13FF3"/>
    <w:rsid w:val="00D20A5B"/>
    <w:rsid w:val="00D4353D"/>
    <w:rsid w:val="00D62BF3"/>
    <w:rsid w:val="00D87692"/>
    <w:rsid w:val="00D94FD6"/>
    <w:rsid w:val="00DA242B"/>
    <w:rsid w:val="00DC00FA"/>
    <w:rsid w:val="00DD305F"/>
    <w:rsid w:val="00DF055D"/>
    <w:rsid w:val="00E032C4"/>
    <w:rsid w:val="00E173CD"/>
    <w:rsid w:val="00E33571"/>
    <w:rsid w:val="00E36366"/>
    <w:rsid w:val="00E466DE"/>
    <w:rsid w:val="00E53397"/>
    <w:rsid w:val="00E6637F"/>
    <w:rsid w:val="00E70F07"/>
    <w:rsid w:val="00E7119B"/>
    <w:rsid w:val="00E92CB4"/>
    <w:rsid w:val="00EB16B5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A41CE"/>
    <w:rsid w:val="00FA4B51"/>
    <w:rsid w:val="00FA5034"/>
    <w:rsid w:val="00FC6A0A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locked/>
    <w:rsid w:val="002A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locked/>
    <w:rsid w:val="002A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ogloszenia/192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zakonkurencyjnosci.funduszeeuropejskie.gov.pl/ogloszenia/19206?sekcja=oferty" TargetMode="External"/><Relationship Id="rId10" Type="http://schemas.openxmlformats.org/officeDocument/2006/relationships/hyperlink" Target="https://www.akademia-zdrowia.pl/lodz/oferta-szkoleniowa/projekty-unijne/akademia-lepszego-zycia/zapytania-ofertowe-rozeznanie-rynk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kademialepszegozycia@akademia-zdrowia.pl" TargetMode="External"/><Relationship Id="rId14" Type="http://schemas.openxmlformats.org/officeDocument/2006/relationships/hyperlink" Target="https://www.akademia-zdrowia.pl/lodz/oferta-szkoleniowa/projekty-unijne/akademia-lepszego-zycia/zapytania-ofertowe-rozeznanie-rynk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CF32-EF16-46E2-A8C6-BA3967FA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3391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2020-09-09T06:48:00Z</cp:lastPrinted>
  <dcterms:created xsi:type="dcterms:W3CDTF">2020-12-09T16:42:00Z</dcterms:created>
  <dcterms:modified xsi:type="dcterms:W3CDTF">2020-12-09T16:42:00Z</dcterms:modified>
</cp:coreProperties>
</file>