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5CF6" w14:textId="77777777" w:rsidR="00A47183" w:rsidRPr="00A47183" w:rsidRDefault="00A47183" w:rsidP="00A47183">
      <w:pPr>
        <w:jc w:val="center"/>
        <w:rPr>
          <w:rFonts w:asciiTheme="majorHAnsi" w:hAnsiTheme="majorHAnsi"/>
          <w:b/>
          <w:bCs/>
        </w:rPr>
      </w:pPr>
      <w:r w:rsidRPr="00A47183">
        <w:rPr>
          <w:rFonts w:asciiTheme="majorHAnsi" w:hAnsiTheme="majorHAnsi"/>
          <w:b/>
          <w:bCs/>
        </w:rPr>
        <w:t>Protokół postępowania z zachowaniem zasady konkurencyjności</w:t>
      </w:r>
    </w:p>
    <w:p w14:paraId="26EA2070" w14:textId="17FF6A50" w:rsidR="00A47183" w:rsidRPr="00A47183" w:rsidRDefault="00A47183" w:rsidP="00A47183">
      <w:pPr>
        <w:jc w:val="center"/>
        <w:rPr>
          <w:rFonts w:asciiTheme="majorHAnsi" w:hAnsiTheme="majorHAnsi"/>
          <w:b/>
        </w:rPr>
      </w:pPr>
      <w:r w:rsidRPr="00A47183">
        <w:rPr>
          <w:rFonts w:asciiTheme="majorHAnsi" w:hAnsiTheme="majorHAnsi"/>
          <w:b/>
        </w:rPr>
        <w:t>z realizacji zamówienia w ramach projektu  „</w:t>
      </w:r>
      <w:r>
        <w:rPr>
          <w:rFonts w:asciiTheme="majorHAnsi" w:eastAsia="Calibri" w:hAnsiTheme="majorHAnsi" w:cs="Calibri"/>
          <w:b/>
          <w:lang w:eastAsia="en-US"/>
        </w:rPr>
        <w:t>Akademia lepszego życia”</w:t>
      </w:r>
      <w:r w:rsidRPr="00A47183">
        <w:rPr>
          <w:rFonts w:asciiTheme="majorHAnsi" w:hAnsiTheme="majorHAnsi"/>
          <w:b/>
        </w:rPr>
        <w:t xml:space="preserve"> realizowanego w ramach </w:t>
      </w:r>
      <w:r w:rsidRPr="00A47183">
        <w:rPr>
          <w:rFonts w:asciiTheme="majorHAnsi" w:hAnsiTheme="majorHAnsi" w:cstheme="minorHAnsi"/>
          <w:b/>
        </w:rPr>
        <w:t xml:space="preserve">Regionalnego Programu Operacyjnego Województwa Łódzkiego na lata 2014-2020 </w:t>
      </w:r>
      <w:r w:rsidRPr="00A47183">
        <w:rPr>
          <w:rFonts w:asciiTheme="majorHAnsi" w:hAnsiTheme="majorHAnsi"/>
          <w:b/>
        </w:rPr>
        <w:t>współfinansowanego ze środków Europejskiego Funduszu Społecznego</w:t>
      </w:r>
    </w:p>
    <w:p w14:paraId="41FD37C4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2A513026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07B0E266" w14:textId="77777777" w:rsidR="00395C26" w:rsidRPr="00555523" w:rsidRDefault="00395C26" w:rsidP="00395C26">
      <w:pPr>
        <w:jc w:val="center"/>
        <w:rPr>
          <w:rFonts w:ascii="Cambria" w:hAnsi="Cambria"/>
          <w:b/>
          <w:bCs/>
          <w:color w:val="000000" w:themeColor="text1"/>
        </w:rPr>
      </w:pPr>
    </w:p>
    <w:p w14:paraId="518BD687" w14:textId="77777777" w:rsidR="002203D1" w:rsidRPr="00555523" w:rsidRDefault="002203D1" w:rsidP="002203D1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 „Specjalista do spraw sprzedaży internetowej z obsługą klienta”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57FC8D45" w14:textId="77777777" w:rsidR="00395C26" w:rsidRPr="00555523" w:rsidRDefault="00395C26" w:rsidP="003E4B50">
      <w:pPr>
        <w:rPr>
          <w:rFonts w:ascii="Cambria" w:hAnsi="Cambria"/>
          <w:b/>
          <w:bCs/>
          <w:color w:val="000000" w:themeColor="text1"/>
        </w:rPr>
      </w:pPr>
    </w:p>
    <w:p w14:paraId="0EC4797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07A1CB0D" w14:textId="77777777" w:rsidR="00901C2C" w:rsidRPr="00555523" w:rsidRDefault="00901C2C" w:rsidP="00395C26">
      <w:pPr>
        <w:jc w:val="center"/>
        <w:rPr>
          <w:rFonts w:ascii="Cambria" w:hAnsi="Cambria"/>
          <w:color w:val="000000" w:themeColor="text1"/>
        </w:rPr>
      </w:pPr>
    </w:p>
    <w:p w14:paraId="2EC3443E" w14:textId="558CB5C7" w:rsidR="00E92CB4" w:rsidRPr="00555523" w:rsidRDefault="00E92CB4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2275A00E" w14:textId="141DC7F5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158A054A" w14:textId="77777777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6AF9B74E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08FA19DC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1974DFE7" w14:textId="77777777" w:rsidR="00395C26" w:rsidRPr="00555523" w:rsidRDefault="00395C26" w:rsidP="003E4B50">
      <w:pPr>
        <w:pStyle w:val="Stopka"/>
        <w:tabs>
          <w:tab w:val="left" w:pos="1260"/>
          <w:tab w:val="left" w:pos="5400"/>
        </w:tabs>
        <w:rPr>
          <w:rFonts w:ascii="Cambria" w:hAnsi="Cambria"/>
          <w:color w:val="000000" w:themeColor="text1"/>
        </w:rPr>
      </w:pPr>
    </w:p>
    <w:p w14:paraId="33BE5F7C" w14:textId="77777777" w:rsidR="00395C26" w:rsidRPr="00555523" w:rsidRDefault="00395C26" w:rsidP="00395C26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2961E53A" w14:textId="760C9CC8" w:rsidR="00395C26" w:rsidRPr="00555523" w:rsidRDefault="00395C26" w:rsidP="00395C26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 xml:space="preserve">Osobą wyznaczoną do kontaktu jest </w:t>
      </w:r>
      <w:r w:rsidR="00721EAF" w:rsidRPr="00555523">
        <w:rPr>
          <w:rFonts w:ascii="Cambria" w:hAnsi="Cambria" w:cstheme="minorHAnsi"/>
          <w:color w:val="000000" w:themeColor="text1"/>
        </w:rPr>
        <w:t xml:space="preserve">Izabela Łajs, koordynator projektu, tel. </w:t>
      </w:r>
      <w:r w:rsidR="00E173CD" w:rsidRPr="00555523">
        <w:rPr>
          <w:rFonts w:ascii="Cambria" w:hAnsi="Cambria" w:cstheme="minorHAnsi"/>
          <w:color w:val="000000" w:themeColor="text1"/>
        </w:rPr>
        <w:t>42 255 77 03</w:t>
      </w:r>
      <w:r w:rsidR="00721EAF" w:rsidRPr="00555523">
        <w:rPr>
          <w:rFonts w:ascii="Cambria" w:hAnsi="Cambria" w:cstheme="minorHAnsi"/>
          <w:color w:val="000000" w:themeColor="text1"/>
        </w:rPr>
        <w:t>, e-mail: izalajs@op.pl</w:t>
      </w:r>
    </w:p>
    <w:p w14:paraId="2BA398FF" w14:textId="77777777" w:rsidR="00395C26" w:rsidRPr="00555523" w:rsidRDefault="00395C26" w:rsidP="00395C26">
      <w:pPr>
        <w:keepNext/>
        <w:keepLines/>
        <w:rPr>
          <w:rFonts w:ascii="Cambria" w:hAnsi="Cambria"/>
          <w:color w:val="000000" w:themeColor="text1"/>
        </w:rPr>
      </w:pPr>
    </w:p>
    <w:p w14:paraId="3E312795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2F02F1BF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4D0BB134" w14:textId="77777777" w:rsidR="00A47183" w:rsidRPr="006078C9" w:rsidRDefault="00A47183" w:rsidP="00A47183">
      <w:pPr>
        <w:suppressAutoHyphens/>
        <w:rPr>
          <w:rFonts w:ascii="Cambria" w:hAnsi="Cambria"/>
          <w:b/>
          <w:bCs/>
          <w:color w:val="000000" w:themeColor="text1"/>
          <w:lang w:eastAsia="ar-SA"/>
        </w:rPr>
      </w:pPr>
      <w:r w:rsidRPr="006078C9">
        <w:rPr>
          <w:rFonts w:ascii="Cambria" w:hAnsi="Cambria"/>
          <w:b/>
          <w:bCs/>
          <w:color w:val="000000" w:themeColor="text1"/>
          <w:lang w:eastAsia="ar-SA"/>
        </w:rPr>
        <w:t>Kod CPV</w:t>
      </w:r>
    </w:p>
    <w:p w14:paraId="5499F2A1" w14:textId="77777777" w:rsidR="00A47183" w:rsidRPr="006078C9" w:rsidRDefault="00A47183" w:rsidP="00A47183">
      <w:pPr>
        <w:suppressAutoHyphens/>
        <w:rPr>
          <w:rFonts w:ascii="Cambria" w:hAnsi="Cambria"/>
          <w:b/>
          <w:bCs/>
          <w:color w:val="000000" w:themeColor="text1"/>
          <w:lang w:eastAsia="ar-SA"/>
        </w:rPr>
      </w:pPr>
    </w:p>
    <w:p w14:paraId="328CA67B" w14:textId="77777777" w:rsidR="003E4B50" w:rsidRPr="00555523" w:rsidRDefault="003E4B50" w:rsidP="003E4B50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KOD CPV:  </w:t>
      </w:r>
    </w:p>
    <w:p w14:paraId="58DB7E18" w14:textId="77777777" w:rsidR="003E4B50" w:rsidRDefault="003E4B50" w:rsidP="003E4B50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77814E82" w14:textId="77777777" w:rsidR="003E4B50" w:rsidRPr="00555523" w:rsidRDefault="003E4B50" w:rsidP="003E4B50">
      <w:pPr>
        <w:suppressAutoHyphens/>
        <w:rPr>
          <w:rFonts w:ascii="Cambria" w:hAnsi="Cambria"/>
          <w:color w:val="000000" w:themeColor="text1"/>
        </w:rPr>
      </w:pPr>
      <w:r w:rsidRPr="00144D85">
        <w:rPr>
          <w:rFonts w:ascii="Cambria" w:hAnsi="Cambria"/>
          <w:color w:val="000000" w:themeColor="text1"/>
        </w:rPr>
        <w:t>80500000-9 Usługi szkoleniowe</w:t>
      </w:r>
    </w:p>
    <w:p w14:paraId="72458A33" w14:textId="77777777" w:rsidR="008248B5" w:rsidRPr="006078C9" w:rsidRDefault="008248B5" w:rsidP="00A47183">
      <w:pPr>
        <w:jc w:val="both"/>
        <w:rPr>
          <w:rFonts w:ascii="Cambria" w:hAnsi="Cambria"/>
          <w:b/>
          <w:color w:val="000000" w:themeColor="text1"/>
        </w:rPr>
      </w:pPr>
    </w:p>
    <w:p w14:paraId="6566FAB0" w14:textId="77777777" w:rsidR="00A47183" w:rsidRPr="006078C9" w:rsidRDefault="00A47183" w:rsidP="00FA41CE">
      <w:pPr>
        <w:pStyle w:val="Akapitzlist"/>
        <w:numPr>
          <w:ilvl w:val="0"/>
          <w:numId w:val="4"/>
        </w:numPr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 xml:space="preserve">OPIS PROJEKTU </w:t>
      </w:r>
    </w:p>
    <w:p w14:paraId="3AAC1D9C" w14:textId="77777777" w:rsidR="00A47183" w:rsidRPr="006078C9" w:rsidRDefault="00A47183" w:rsidP="00A47183">
      <w:pPr>
        <w:pStyle w:val="Akapitzlist"/>
        <w:ind w:left="1080"/>
        <w:jc w:val="both"/>
        <w:rPr>
          <w:rFonts w:ascii="Cambria" w:hAnsi="Cambria"/>
          <w:color w:val="000000" w:themeColor="text1"/>
        </w:rPr>
      </w:pPr>
    </w:p>
    <w:p w14:paraId="15B1A470" w14:textId="77777777" w:rsidR="002203D1" w:rsidRPr="009D79BE" w:rsidRDefault="002203D1" w:rsidP="002203D1">
      <w:pPr>
        <w:suppressAutoHyphens/>
        <w:rPr>
          <w:rFonts w:asciiTheme="majorHAnsi" w:hAnsiTheme="majorHAnsi"/>
          <w:b/>
          <w:bCs/>
          <w:lang w:eastAsia="ar-SA"/>
        </w:rPr>
      </w:pPr>
      <w:r w:rsidRPr="009D79BE">
        <w:rPr>
          <w:rFonts w:asciiTheme="majorHAnsi" w:hAnsiTheme="majorHAnsi"/>
          <w:b/>
          <w:bCs/>
          <w:lang w:eastAsia="ar-SA"/>
        </w:rPr>
        <w:t>Kod CPV</w:t>
      </w:r>
    </w:p>
    <w:p w14:paraId="5AFE0D51" w14:textId="77777777" w:rsidR="002203D1" w:rsidRPr="00555523" w:rsidRDefault="002203D1" w:rsidP="002203D1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5F51B1D8" w14:textId="77777777" w:rsidR="002203D1" w:rsidRPr="00B32483" w:rsidRDefault="002203D1" w:rsidP="002203D1">
      <w:pPr>
        <w:jc w:val="both"/>
        <w:rPr>
          <w:rFonts w:ascii="Cambria" w:hAnsi="Cambria"/>
          <w:color w:val="000000" w:themeColor="text1"/>
        </w:rPr>
      </w:pPr>
      <w:r w:rsidRPr="006E5281">
        <w:rPr>
          <w:rFonts w:ascii="Cambria" w:hAnsi="Cambria"/>
          <w:color w:val="000000" w:themeColor="text1"/>
        </w:rPr>
        <w:t>80500000-9 Usługi szkoleniowe</w:t>
      </w:r>
    </w:p>
    <w:p w14:paraId="5C208801" w14:textId="77777777" w:rsidR="002203D1" w:rsidRPr="009D79BE" w:rsidRDefault="002203D1" w:rsidP="002203D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9D79BE">
        <w:rPr>
          <w:rFonts w:asciiTheme="majorHAnsi" w:hAnsiTheme="majorHAnsi"/>
          <w:b/>
        </w:rPr>
        <w:lastRenderedPageBreak/>
        <w:t xml:space="preserve">OPIS PROJEKTU </w:t>
      </w:r>
    </w:p>
    <w:p w14:paraId="670E74B7" w14:textId="77777777" w:rsidR="002203D1" w:rsidRDefault="002203D1" w:rsidP="002203D1">
      <w:pPr>
        <w:jc w:val="both"/>
        <w:rPr>
          <w:rFonts w:asciiTheme="majorHAnsi" w:hAnsiTheme="majorHAnsi"/>
        </w:rPr>
      </w:pPr>
    </w:p>
    <w:p w14:paraId="30A06EF7" w14:textId="77777777" w:rsidR="002203D1" w:rsidRPr="009D79BE" w:rsidRDefault="002203D1" w:rsidP="002203D1">
      <w:pPr>
        <w:rPr>
          <w:rFonts w:asciiTheme="majorHAnsi" w:hAnsiTheme="majorHAnsi" w:cstheme="minorHAnsi"/>
          <w:b/>
        </w:rPr>
      </w:pPr>
      <w:r w:rsidRPr="009D79BE">
        <w:rPr>
          <w:rFonts w:asciiTheme="majorHAnsi" w:hAnsiTheme="majorHAnsi" w:cstheme="minorHAnsi"/>
          <w:b/>
        </w:rPr>
        <w:t>Projekt „Akademia lepszego życia” współfinansowany ze środków Europejskiego Funduszu Społecznego w ramach Regionalnego Programu Operacyjnego Województwa Łódzkiego na lata 2014-2020</w:t>
      </w:r>
    </w:p>
    <w:p w14:paraId="15CDD572" w14:textId="77777777" w:rsidR="002203D1" w:rsidRPr="009D79BE" w:rsidRDefault="002203D1" w:rsidP="002203D1">
      <w:pPr>
        <w:rPr>
          <w:rFonts w:asciiTheme="majorHAnsi" w:hAnsiTheme="majorHAnsi" w:cstheme="minorHAnsi"/>
        </w:rPr>
      </w:pPr>
    </w:p>
    <w:p w14:paraId="1482367B" w14:textId="77777777" w:rsidR="002203D1" w:rsidRPr="009D79BE" w:rsidRDefault="002203D1" w:rsidP="002203D1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Cel projektu: podniesienie kompetencji społeczno- zawodowych 64 osób (38 K, 26 M) w wieku aktywności zawodowej 18-64 lata zagrożonych ubóstwem lub wykluczeniem społecznym, w tym osoby bezrobotne, które w pierwszej kolejności wymagają aktywizacji społecznej zamieszkałych na terenie pow. łódzkiego wschodniego, zgierskiego, brzezińskiego, pabianickiego lub m. Łódź (teren ŁOM) poprzez udział w kompleksowym i zindywidualizowanym wsparciu zawierającym instrumenty aktywizacji społ., edukacyjnej i zaw. Przeprowadzonym w terminie 01.01.2020-30.04.2021 r.</w:t>
      </w:r>
    </w:p>
    <w:p w14:paraId="6270CBC5" w14:textId="77777777" w:rsidR="002203D1" w:rsidRPr="009D79BE" w:rsidRDefault="002203D1" w:rsidP="002203D1">
      <w:pPr>
        <w:jc w:val="both"/>
        <w:rPr>
          <w:rFonts w:asciiTheme="majorHAnsi" w:hAnsiTheme="majorHAnsi" w:cstheme="minorHAnsi"/>
        </w:rPr>
      </w:pPr>
    </w:p>
    <w:p w14:paraId="1C464286" w14:textId="77777777" w:rsidR="002203D1" w:rsidRPr="009D79BE" w:rsidRDefault="002203D1" w:rsidP="002203D1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Grupa docelowa:</w:t>
      </w:r>
    </w:p>
    <w:p w14:paraId="4E72CF1E" w14:textId="77777777" w:rsidR="002203D1" w:rsidRPr="009D79BE" w:rsidRDefault="002203D1" w:rsidP="002203D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zamieszkałe na terenie pow. łódzkiego wschodniego, zgierskiego, brzezińskiego, pabianickiego lub m. Łódź (teren ŁOM).</w:t>
      </w:r>
    </w:p>
    <w:p w14:paraId="258093D5" w14:textId="77777777" w:rsidR="002203D1" w:rsidRPr="009D79BE" w:rsidRDefault="002203D1" w:rsidP="002203D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w wieku 18-64 l.</w:t>
      </w:r>
    </w:p>
    <w:p w14:paraId="50B4155D" w14:textId="77777777" w:rsidR="002203D1" w:rsidRPr="009D79BE" w:rsidRDefault="002203D1" w:rsidP="002203D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bierne zawodowo/bezrobotne niezarejestrowane/ bezrobotne.</w:t>
      </w:r>
    </w:p>
    <w:p w14:paraId="27A47976" w14:textId="77777777" w:rsidR="002203D1" w:rsidRPr="009D79BE" w:rsidRDefault="002203D1" w:rsidP="002203D1">
      <w:pPr>
        <w:jc w:val="both"/>
        <w:rPr>
          <w:rFonts w:asciiTheme="majorHAnsi" w:hAnsiTheme="majorHAnsi"/>
        </w:rPr>
      </w:pPr>
      <w:r w:rsidRPr="009D79BE">
        <w:rPr>
          <w:rFonts w:asciiTheme="majorHAnsi" w:hAnsiTheme="majorHAnsi" w:cstheme="minorHAnsi"/>
        </w:rPr>
        <w:t>Osoby wykluczone z powodu min. 1 z przesłanek, o których mowa w rozdziale 3 pkt. 13 Wytycznych w zakresie realizacji przedsięwzięć w obszarze włączania społecznego i zwalczania ubóstwa z wykorzystaniem EFS i EFRR na lata 2014-2020</w:t>
      </w:r>
    </w:p>
    <w:p w14:paraId="6BD47430" w14:textId="77777777" w:rsidR="002203D1" w:rsidRDefault="002203D1" w:rsidP="002203D1">
      <w:pPr>
        <w:jc w:val="both"/>
        <w:rPr>
          <w:rFonts w:asciiTheme="majorHAnsi" w:hAnsiTheme="majorHAnsi"/>
          <w:b/>
        </w:rPr>
      </w:pPr>
    </w:p>
    <w:p w14:paraId="507A4AD9" w14:textId="77777777" w:rsidR="002203D1" w:rsidRDefault="002203D1" w:rsidP="002203D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ZAMÓWIENIA</w:t>
      </w:r>
    </w:p>
    <w:p w14:paraId="7E9658F2" w14:textId="77777777" w:rsidR="002203D1" w:rsidRPr="009D79BE" w:rsidRDefault="002203D1" w:rsidP="002203D1">
      <w:pPr>
        <w:jc w:val="both"/>
        <w:rPr>
          <w:rFonts w:asciiTheme="majorHAnsi" w:hAnsiTheme="majorHAnsi"/>
          <w:b/>
        </w:rPr>
      </w:pPr>
    </w:p>
    <w:p w14:paraId="68DF2E41" w14:textId="77777777" w:rsidR="002203D1" w:rsidRPr="009D79BE" w:rsidRDefault="002203D1" w:rsidP="002203D1">
      <w:pPr>
        <w:tabs>
          <w:tab w:val="left" w:pos="567"/>
          <w:tab w:val="left" w:pos="1701"/>
        </w:tabs>
        <w:jc w:val="both"/>
        <w:rPr>
          <w:rFonts w:asciiTheme="majorHAnsi" w:hAnsiTheme="majorHAnsi"/>
        </w:rPr>
      </w:pPr>
      <w:r w:rsidRPr="009D79BE">
        <w:rPr>
          <w:rFonts w:asciiTheme="majorHAnsi" w:hAnsiTheme="majorHAnsi"/>
        </w:rPr>
        <w:t>Przedmiotem zamówienia jest świadczenie usługi polegającej na:</w:t>
      </w:r>
    </w:p>
    <w:p w14:paraId="54FE54A5" w14:textId="77777777" w:rsidR="002203D1" w:rsidRDefault="002203D1" w:rsidP="002203D1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</w:t>
      </w:r>
      <w:r w:rsidRPr="00100D4A">
        <w:rPr>
          <w:rFonts w:asciiTheme="majorHAnsi" w:hAnsiTheme="majorHAnsi"/>
          <w:color w:val="000000"/>
        </w:rPr>
        <w:t xml:space="preserve">rzeprowadzeniu </w:t>
      </w:r>
      <w:r>
        <w:rPr>
          <w:rFonts w:asciiTheme="majorHAnsi" w:hAnsiTheme="majorHAnsi"/>
          <w:color w:val="000000"/>
        </w:rPr>
        <w:t>szkolenia „</w:t>
      </w:r>
      <w:r>
        <w:rPr>
          <w:rFonts w:ascii="Cambria" w:hAnsi="Cambria"/>
          <w:b/>
          <w:bCs/>
          <w:color w:val="000000" w:themeColor="text1"/>
        </w:rPr>
        <w:t>Specjalista do spraw sprzedaży internetowej z obsługą klienta</w:t>
      </w:r>
      <w:r>
        <w:rPr>
          <w:rFonts w:asciiTheme="majorHAnsi" w:hAnsiTheme="majorHAnsi"/>
          <w:color w:val="000000"/>
        </w:rPr>
        <w:t>” dla około 10 uczestników/uczestniczek projektu.</w:t>
      </w:r>
    </w:p>
    <w:p w14:paraId="3C022066" w14:textId="77777777" w:rsidR="002203D1" w:rsidRPr="00262677" w:rsidRDefault="002203D1" w:rsidP="002203D1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 w:rsidRPr="005C7CA4">
        <w:rPr>
          <w:rFonts w:asciiTheme="majorHAnsi" w:hAnsiTheme="majorHAnsi"/>
          <w:b/>
          <w:color w:val="000000"/>
        </w:rPr>
        <w:t>Celem przeprowadzenia działań ma być nabycie przez uczestników/uczestniczki kompetencji zawodowych zgodnie z Wytycznymi w zakresie monitorowania postępu rzeczowego:</w:t>
      </w:r>
    </w:p>
    <w:p w14:paraId="38A1B675" w14:textId="77777777" w:rsidR="002203D1" w:rsidRPr="005C7CA4" w:rsidRDefault="002203D1" w:rsidP="002203D1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 – </w:t>
      </w:r>
      <w:r w:rsidRPr="005C7CA4">
        <w:rPr>
          <w:rFonts w:asciiTheme="majorHAnsi" w:hAnsiTheme="majorHAnsi" w:cs="Calibri"/>
          <w:i/>
          <w:iCs/>
        </w:rPr>
        <w:t>Zakres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14:paraId="2EE17255" w14:textId="77777777" w:rsidR="002203D1" w:rsidRPr="005C7CA4" w:rsidRDefault="002203D1" w:rsidP="002203D1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 – </w:t>
      </w:r>
      <w:r w:rsidRPr="005C7CA4">
        <w:rPr>
          <w:rFonts w:asciiTheme="majorHAnsi" w:hAnsiTheme="majorHAnsi" w:cs="Calibri"/>
          <w:i/>
          <w:iCs/>
        </w:rPr>
        <w:t>Wzorzec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standard wymagań, tj. efektów uczenia się, które osiągną uczestnicy w wyniku przeprowadzonych działań projektowych;</w:t>
      </w:r>
    </w:p>
    <w:p w14:paraId="19EBF9D4" w14:textId="77777777" w:rsidR="002203D1" w:rsidRPr="005C7CA4" w:rsidRDefault="002203D1" w:rsidP="002203D1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lastRenderedPageBreak/>
        <w:t xml:space="preserve">Etap III – </w:t>
      </w:r>
      <w:r w:rsidRPr="005C7CA4">
        <w:rPr>
          <w:rFonts w:asciiTheme="majorHAnsi" w:hAnsiTheme="majorHAnsi" w:cs="Calibri"/>
          <w:i/>
          <w:iCs/>
        </w:rPr>
        <w:t>Ocena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przeprowadzić weryfikację efektów uczenia się na podstawie opracowanych kryteriów oceny (np. egzamin zewnętrzny, test, rozmowa oceniająca);</w:t>
      </w:r>
    </w:p>
    <w:p w14:paraId="0CDBF06B" w14:textId="77777777" w:rsidR="002203D1" w:rsidRPr="005C7CA4" w:rsidRDefault="002203D1" w:rsidP="002203D1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IV – </w:t>
      </w:r>
      <w:r w:rsidRPr="005C7CA4">
        <w:rPr>
          <w:rFonts w:asciiTheme="majorHAnsi" w:hAnsiTheme="majorHAnsi" w:cs="Calibri"/>
          <w:i/>
          <w:iCs/>
        </w:rPr>
        <w:t>Porównanie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porównać uzyskane wyniki etapu III (ocena) z przyjętymi wymaganiami (określonymi na etapie II efektami uczenia się).</w:t>
      </w:r>
    </w:p>
    <w:p w14:paraId="6CA2E766" w14:textId="77777777" w:rsidR="002203D1" w:rsidRPr="00C84138" w:rsidRDefault="002203D1" w:rsidP="002203D1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</w:p>
    <w:p w14:paraId="40942C8A" w14:textId="77777777" w:rsidR="002203D1" w:rsidRPr="00C83FE9" w:rsidRDefault="002203D1" w:rsidP="002203D1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Program szkolenia musi obejmować co najmniej następujący zakres tematyczny:</w:t>
      </w:r>
    </w:p>
    <w:p w14:paraId="0F7D86F9" w14:textId="77777777" w:rsidR="002203D1" w:rsidRPr="00595483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Aktualne standardy i trendy w obsłudze klienta</w:t>
      </w:r>
      <w:r>
        <w:rPr>
          <w:rFonts w:ascii="Cambria" w:eastAsiaTheme="minorHAnsi" w:hAnsi="Cambria" w:cstheme="minorBidi"/>
          <w:lang w:eastAsia="en-US"/>
        </w:rPr>
        <w:t>.</w:t>
      </w:r>
    </w:p>
    <w:p w14:paraId="5DAFB3F4" w14:textId="77777777" w:rsidR="002203D1" w:rsidRPr="00595483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Wyznaczniki najwyższej jakości obsługi klienta</w:t>
      </w:r>
      <w:r>
        <w:rPr>
          <w:rFonts w:ascii="Cambria" w:eastAsiaTheme="minorHAnsi" w:hAnsi="Cambria" w:cstheme="minorBidi"/>
          <w:lang w:eastAsia="en-US"/>
        </w:rPr>
        <w:t>.</w:t>
      </w:r>
    </w:p>
    <w:p w14:paraId="38978C01" w14:textId="77777777" w:rsidR="002203D1" w:rsidRPr="00595483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Obsługa klienta oparta na budowaniu relacji</w:t>
      </w:r>
      <w:r>
        <w:rPr>
          <w:rFonts w:ascii="Cambria" w:eastAsiaTheme="minorHAnsi" w:hAnsi="Cambria" w:cstheme="minorBidi"/>
          <w:lang w:eastAsia="en-US"/>
        </w:rPr>
        <w:t>.</w:t>
      </w:r>
    </w:p>
    <w:p w14:paraId="28E2DF93" w14:textId="77777777" w:rsidR="002203D1" w:rsidRPr="00595483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Współczesny klient – trendy, potrzeby, zachowania</w:t>
      </w:r>
      <w:r>
        <w:rPr>
          <w:rFonts w:ascii="Cambria" w:eastAsiaTheme="minorHAnsi" w:hAnsi="Cambria" w:cstheme="minorBidi"/>
          <w:lang w:eastAsia="en-US"/>
        </w:rPr>
        <w:t>.</w:t>
      </w:r>
    </w:p>
    <w:p w14:paraId="22A7E2BF" w14:textId="77777777" w:rsidR="002203D1" w:rsidRPr="00595483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Decyzja o zakupie – czym kieruje się klient</w:t>
      </w:r>
      <w:r>
        <w:rPr>
          <w:rFonts w:ascii="Cambria" w:eastAsiaTheme="minorHAnsi" w:hAnsi="Cambria" w:cstheme="minorBidi"/>
          <w:lang w:eastAsia="en-US"/>
        </w:rPr>
        <w:t>.</w:t>
      </w:r>
    </w:p>
    <w:p w14:paraId="1DB272C9" w14:textId="77777777" w:rsidR="002203D1" w:rsidRPr="00595483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Obsługa klienta z Efektem „</w:t>
      </w:r>
      <w:proofErr w:type="spellStart"/>
      <w:r w:rsidRPr="00595483">
        <w:rPr>
          <w:rFonts w:ascii="Cambria" w:eastAsiaTheme="minorHAnsi" w:hAnsi="Cambria" w:cstheme="minorBidi"/>
          <w:lang w:eastAsia="en-US"/>
        </w:rPr>
        <w:t>wow</w:t>
      </w:r>
      <w:proofErr w:type="spellEnd"/>
      <w:r w:rsidRPr="00595483">
        <w:rPr>
          <w:rFonts w:ascii="Cambria" w:eastAsiaTheme="minorHAnsi" w:hAnsi="Cambria" w:cstheme="minorBidi"/>
          <w:lang w:eastAsia="en-US"/>
        </w:rPr>
        <w:t>!” – skuteczne metody</w:t>
      </w:r>
      <w:r>
        <w:rPr>
          <w:rFonts w:ascii="Cambria" w:eastAsiaTheme="minorHAnsi" w:hAnsi="Cambria" w:cstheme="minorBidi"/>
          <w:lang w:eastAsia="en-US"/>
        </w:rPr>
        <w:t>.</w:t>
      </w:r>
    </w:p>
    <w:p w14:paraId="61EA41BD" w14:textId="77777777" w:rsidR="002203D1" w:rsidRPr="00595483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Nawiązanie nici porozumienia z każdym typem osobowości</w:t>
      </w:r>
      <w:r>
        <w:rPr>
          <w:rFonts w:ascii="Cambria" w:eastAsiaTheme="minorHAnsi" w:hAnsi="Cambria" w:cstheme="minorBidi"/>
          <w:lang w:eastAsia="en-US"/>
        </w:rPr>
        <w:t>.</w:t>
      </w:r>
    </w:p>
    <w:p w14:paraId="72E8DCC1" w14:textId="77777777" w:rsidR="002203D1" w:rsidRPr="00595483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Skuteczna komunikacja – jak zrozumieć klienta i zostać zrozumianym</w:t>
      </w:r>
      <w:r>
        <w:rPr>
          <w:rFonts w:ascii="Cambria" w:eastAsiaTheme="minorHAnsi" w:hAnsi="Cambria" w:cstheme="minorBidi"/>
          <w:lang w:eastAsia="en-US"/>
        </w:rPr>
        <w:t>.</w:t>
      </w:r>
    </w:p>
    <w:p w14:paraId="6A69C3EF" w14:textId="77777777" w:rsidR="002203D1" w:rsidRPr="00595483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Tajemnica ‘dostrojenia się’ do klienta przez telefon</w:t>
      </w:r>
      <w:r>
        <w:rPr>
          <w:rFonts w:ascii="Cambria" w:eastAsiaTheme="minorHAnsi" w:hAnsi="Cambria" w:cstheme="minorBidi"/>
          <w:lang w:eastAsia="en-US"/>
        </w:rPr>
        <w:t>.</w:t>
      </w:r>
    </w:p>
    <w:p w14:paraId="768E9059" w14:textId="77777777" w:rsidR="002203D1" w:rsidRPr="00595483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Obsługa klienta mailowa - jak to robić profesjonalnie?</w:t>
      </w:r>
    </w:p>
    <w:p w14:paraId="56448F15" w14:textId="77777777" w:rsidR="002203D1" w:rsidRPr="00595483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Obsługa „trudnego klienta" – jak zjednać sobie klienta w trudnych sytuacjach</w:t>
      </w:r>
      <w:r>
        <w:rPr>
          <w:rFonts w:ascii="Cambria" w:eastAsiaTheme="minorHAnsi" w:hAnsi="Cambria" w:cstheme="minorBidi"/>
          <w:lang w:eastAsia="en-US"/>
        </w:rPr>
        <w:t>?</w:t>
      </w:r>
    </w:p>
    <w:p w14:paraId="1F31F013" w14:textId="77777777" w:rsidR="002203D1" w:rsidRPr="00595483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Skuteczne reakcje na zażalenia i niezadowolenie klienta</w:t>
      </w:r>
      <w:r>
        <w:rPr>
          <w:rFonts w:ascii="Cambria" w:eastAsiaTheme="minorHAnsi" w:hAnsi="Cambria" w:cstheme="minorBidi"/>
          <w:lang w:eastAsia="en-US"/>
        </w:rPr>
        <w:t>.</w:t>
      </w:r>
    </w:p>
    <w:p w14:paraId="59D3BB67" w14:textId="77777777" w:rsidR="002203D1" w:rsidRPr="00595483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Obsługa klienta a zarządzanie emocjami i stresem w trudnych sytuacjach</w:t>
      </w:r>
      <w:r>
        <w:rPr>
          <w:rFonts w:ascii="Cambria" w:eastAsiaTheme="minorHAnsi" w:hAnsi="Cambria" w:cstheme="minorBidi"/>
          <w:lang w:eastAsia="en-US"/>
        </w:rPr>
        <w:t>.</w:t>
      </w:r>
    </w:p>
    <w:p w14:paraId="2AC94898" w14:textId="77777777" w:rsidR="002203D1" w:rsidRPr="00595483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Spirala emocji – jak opanować emocje klienta i własne</w:t>
      </w:r>
      <w:r>
        <w:rPr>
          <w:rFonts w:ascii="Cambria" w:eastAsiaTheme="minorHAnsi" w:hAnsi="Cambria" w:cstheme="minorBidi"/>
          <w:lang w:eastAsia="en-US"/>
        </w:rPr>
        <w:t>.</w:t>
      </w:r>
    </w:p>
    <w:p w14:paraId="06F2B176" w14:textId="77777777" w:rsidR="002203D1" w:rsidRPr="00595483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Empatia w obsłudze klienta – jak zmniejszyć poziom napięcia w rozmowie i skierować ją w stronę rozwiązania</w:t>
      </w:r>
      <w:r>
        <w:rPr>
          <w:rFonts w:ascii="Cambria" w:eastAsiaTheme="minorHAnsi" w:hAnsi="Cambria" w:cstheme="minorBidi"/>
          <w:lang w:eastAsia="en-US"/>
        </w:rPr>
        <w:t>.</w:t>
      </w:r>
    </w:p>
    <w:p w14:paraId="278E9EDC" w14:textId="77777777" w:rsidR="002203D1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Przekazywanie niekorzystnych dla klienta informacji</w:t>
      </w:r>
      <w:r>
        <w:rPr>
          <w:rFonts w:ascii="Cambria" w:eastAsiaTheme="minorHAnsi" w:hAnsi="Cambria" w:cstheme="minorBidi"/>
          <w:lang w:eastAsia="en-US"/>
        </w:rPr>
        <w:t>.</w:t>
      </w:r>
      <w:r w:rsidRPr="00595483">
        <w:rPr>
          <w:rFonts w:ascii="Cambria" w:eastAsiaTheme="minorHAnsi" w:hAnsi="Cambria" w:cstheme="minorBidi"/>
          <w:lang w:eastAsia="en-US"/>
        </w:rPr>
        <w:t xml:space="preserve"> </w:t>
      </w:r>
    </w:p>
    <w:p w14:paraId="25713118" w14:textId="77777777" w:rsidR="002203D1" w:rsidRPr="00124BCA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124BCA">
        <w:rPr>
          <w:rFonts w:asciiTheme="majorHAnsi" w:hAnsiTheme="majorHAnsi"/>
          <w:color w:val="000000" w:themeColor="text1"/>
        </w:rPr>
        <w:t>Wybrane aspekty prawne prowadzenia sklepu internetowego.</w:t>
      </w:r>
    </w:p>
    <w:p w14:paraId="02753107" w14:textId="77777777" w:rsidR="002203D1" w:rsidRPr="00124BCA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124BCA">
        <w:rPr>
          <w:rFonts w:asciiTheme="majorHAnsi" w:hAnsiTheme="majorHAnsi"/>
          <w:color w:val="000000" w:themeColor="text1"/>
        </w:rPr>
        <w:t>Tworzenie sklepu internetowego od A do Z.</w:t>
      </w:r>
    </w:p>
    <w:p w14:paraId="64E67BB5" w14:textId="77777777" w:rsidR="002203D1" w:rsidRPr="00124BCA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124BCA">
        <w:rPr>
          <w:rFonts w:asciiTheme="majorHAnsi" w:hAnsiTheme="majorHAnsi"/>
          <w:color w:val="000000" w:themeColor="text1"/>
        </w:rPr>
        <w:t>Tworzenie opisów produktów.</w:t>
      </w:r>
    </w:p>
    <w:p w14:paraId="7924C85D" w14:textId="77777777" w:rsidR="002203D1" w:rsidRPr="00124BCA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124BCA">
        <w:rPr>
          <w:rFonts w:asciiTheme="majorHAnsi" w:hAnsiTheme="majorHAnsi"/>
          <w:color w:val="000000" w:themeColor="text1"/>
        </w:rPr>
        <w:t>Skuteczny marketing w sklepie internetowym.</w:t>
      </w:r>
    </w:p>
    <w:p w14:paraId="13278110" w14:textId="77777777" w:rsidR="002203D1" w:rsidRPr="00124BCA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124BCA">
        <w:rPr>
          <w:rFonts w:asciiTheme="majorHAnsi" w:hAnsiTheme="majorHAnsi"/>
          <w:color w:val="000000" w:themeColor="text1"/>
        </w:rPr>
        <w:t>Metody pozyskiwania klientów.</w:t>
      </w:r>
    </w:p>
    <w:p w14:paraId="6D8EFE3A" w14:textId="77777777" w:rsidR="002203D1" w:rsidRPr="00124BCA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124BCA">
        <w:rPr>
          <w:rFonts w:asciiTheme="majorHAnsi" w:hAnsiTheme="majorHAnsi"/>
          <w:color w:val="000000" w:themeColor="text1"/>
        </w:rPr>
        <w:t>Tworzenie profilu klienta sklepu internetowego.</w:t>
      </w:r>
    </w:p>
    <w:p w14:paraId="21BBF8D9" w14:textId="77777777" w:rsidR="002203D1" w:rsidRPr="00124BCA" w:rsidRDefault="002203D1" w:rsidP="002203D1">
      <w:pPr>
        <w:pStyle w:val="Akapitzlist"/>
        <w:numPr>
          <w:ilvl w:val="0"/>
          <w:numId w:val="30"/>
        </w:numPr>
        <w:jc w:val="both"/>
        <w:rPr>
          <w:rFonts w:ascii="Cambria" w:eastAsiaTheme="minorHAnsi" w:hAnsi="Cambria" w:cstheme="minorBidi"/>
          <w:lang w:eastAsia="en-US"/>
        </w:rPr>
      </w:pPr>
      <w:r w:rsidRPr="00124BCA">
        <w:rPr>
          <w:rFonts w:asciiTheme="majorHAnsi" w:hAnsiTheme="majorHAnsi"/>
          <w:color w:val="000000" w:themeColor="text1"/>
        </w:rPr>
        <w:t>Obsługa klient na różnych etapach sprzedaży.</w:t>
      </w:r>
    </w:p>
    <w:p w14:paraId="43466763" w14:textId="77777777" w:rsidR="002203D1" w:rsidRPr="00C84138" w:rsidRDefault="002203D1" w:rsidP="002203D1">
      <w:pPr>
        <w:pStyle w:val="Akapitzlist"/>
        <w:tabs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 w:cstheme="minorHAnsi"/>
        </w:rPr>
      </w:pPr>
    </w:p>
    <w:p w14:paraId="7EF91089" w14:textId="77777777" w:rsidR="002203D1" w:rsidRDefault="002203D1" w:rsidP="002203D1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zaznacza, że powyższa tematyka jest jedynie propozycją.</w:t>
      </w:r>
    </w:p>
    <w:p w14:paraId="33FC543A" w14:textId="77777777" w:rsidR="002203D1" w:rsidRDefault="002203D1" w:rsidP="002203D1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>
        <w:rPr>
          <w:rFonts w:asciiTheme="majorHAnsi" w:hAnsiTheme="majorHAnsi"/>
        </w:rPr>
        <w:lastRenderedPageBreak/>
        <w:t xml:space="preserve">Szkolenie powinno trwać około 120 h (1 h to 45 minut). Łączna liczba uczestników/uczestniczek to około 10 osób. Zamawiający zaznacza, że </w:t>
      </w:r>
      <w:r>
        <w:rPr>
          <w:rFonts w:ascii="Cambria" w:hAnsi="Cambria"/>
          <w:color w:val="000000" w:themeColor="text1"/>
        </w:rPr>
        <w:t>szkolenie powinno zostać przeprowadzone od poniedziałku do piątku w godzinach 7:00-20:00.</w:t>
      </w:r>
    </w:p>
    <w:p w14:paraId="723803AB" w14:textId="77777777" w:rsidR="002203D1" w:rsidRDefault="002203D1" w:rsidP="002203D1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Zamawiający informuje, że zajęcia mogą być przeprowadzone w formie usług stacjonarnych lub formie usług realizowanych zdalnie, w czasie rzeczywistym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(tzn. zajęcia będą odbywać się obowiązkowo w terminach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godzinach wynikających z harmonogramu zajęć). W przypadku realizacji spotkań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stacjonarnej, jeśli będzie taka konieczność, Zamawiający zapewni środki do dezynfekcji, a także maseczki ochronne i jednorazowe rękawiczki. Realizacja zajęć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zdalnej będzie możliwa, jeżeli z przyczyn niezależnych od Zamawiającego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Wykonawcy przeprowadzenie zajęć w formie stacjonarnej stanie się niemożliwe lub będzie skutkowało wystąpieniem zagrożenia dla uczestników/uczestniczek projektu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(w szczególności ze względu na ograniczenia lub zakazy wprowadzane przez rząd Polski w związku z ogłoszeniem na obszarze Polski stanu epidemii, celem ograniczenia rozprzestrzeniania się epidemii). </w:t>
      </w:r>
    </w:p>
    <w:p w14:paraId="2B844AD3" w14:textId="77777777" w:rsidR="003E4B50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0D374A4F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ramach realizacji zamówienia Zamawiający zapewni:</w:t>
      </w:r>
    </w:p>
    <w:p w14:paraId="762B72FA" w14:textId="77777777" w:rsidR="008819F9" w:rsidRPr="00C83FE9" w:rsidRDefault="008819F9" w:rsidP="008819F9">
      <w:pPr>
        <w:numPr>
          <w:ilvl w:val="0"/>
          <w:numId w:val="26"/>
        </w:numPr>
        <w:spacing w:after="160" w:line="256" w:lineRule="auto"/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 xml:space="preserve">materiały promocyjne do oznakowania materiałów dydaktycznych (naklejki z logotypami UE), dokumentacji dotyczącej realizowanego wsparcia oraz </w:t>
      </w:r>
      <w:proofErr w:type="spellStart"/>
      <w:r w:rsidRPr="00C83FE9">
        <w:rPr>
          <w:rFonts w:ascii="Cambria" w:eastAsiaTheme="minorHAnsi" w:hAnsi="Cambria" w:cstheme="minorHAnsi"/>
          <w:bCs/>
          <w:lang w:eastAsia="ar-SA"/>
        </w:rPr>
        <w:t>sal</w:t>
      </w:r>
      <w:proofErr w:type="spellEnd"/>
      <w:r w:rsidRPr="00C83FE9">
        <w:rPr>
          <w:rFonts w:ascii="Cambria" w:eastAsiaTheme="minorHAnsi" w:hAnsi="Cambria" w:cstheme="minorHAnsi"/>
          <w:bCs/>
          <w:lang w:eastAsia="ar-SA"/>
        </w:rPr>
        <w:t xml:space="preserve"> (plakat),</w:t>
      </w:r>
    </w:p>
    <w:p w14:paraId="7BE6D422" w14:textId="77777777" w:rsidR="008819F9" w:rsidRPr="00C83FE9" w:rsidRDefault="008819F9" w:rsidP="008819F9">
      <w:pPr>
        <w:numPr>
          <w:ilvl w:val="0"/>
          <w:numId w:val="26"/>
        </w:numPr>
        <w:spacing w:after="160" w:line="256" w:lineRule="auto"/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>ankiety ewaluacyjne do oceny szkoleń przez uczestników/uczestniczki projektu,</w:t>
      </w:r>
    </w:p>
    <w:p w14:paraId="61650B2B" w14:textId="77777777" w:rsidR="008819F9" w:rsidRPr="00C83FE9" w:rsidRDefault="008819F9" w:rsidP="008819F9">
      <w:pPr>
        <w:numPr>
          <w:ilvl w:val="0"/>
          <w:numId w:val="26"/>
        </w:numPr>
        <w:spacing w:after="160" w:line="256" w:lineRule="auto"/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>zwrot kosztów dojazdu uczestników/uczestniczek szkolenia z miejsca zamieszkania do miejsca realizacji szkolenia,</w:t>
      </w:r>
    </w:p>
    <w:p w14:paraId="7C6A6355" w14:textId="77777777" w:rsidR="008819F9" w:rsidRPr="00C83FE9" w:rsidRDefault="008819F9" w:rsidP="008819F9">
      <w:pPr>
        <w:numPr>
          <w:ilvl w:val="0"/>
          <w:numId w:val="26"/>
        </w:numPr>
        <w:spacing w:after="160" w:line="256" w:lineRule="auto"/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>zwrot kosztów opieki nad osobą zależną,</w:t>
      </w:r>
    </w:p>
    <w:p w14:paraId="1871B79B" w14:textId="77777777" w:rsidR="008819F9" w:rsidRPr="00C83FE9" w:rsidRDefault="008819F9" w:rsidP="008819F9">
      <w:pPr>
        <w:numPr>
          <w:ilvl w:val="0"/>
          <w:numId w:val="26"/>
        </w:numPr>
        <w:spacing w:after="160" w:line="256" w:lineRule="auto"/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>stypendium szkoleniowe dla ucz</w:t>
      </w:r>
      <w:r>
        <w:rPr>
          <w:rFonts w:ascii="Cambria" w:eastAsiaTheme="minorHAnsi" w:hAnsi="Cambria" w:cstheme="minorHAnsi"/>
          <w:bCs/>
          <w:lang w:eastAsia="ar-SA"/>
        </w:rPr>
        <w:t>estników/uczestniczek szkolenia.</w:t>
      </w:r>
    </w:p>
    <w:p w14:paraId="4CD78F78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04A7BFBF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2B3947">
        <w:rPr>
          <w:rFonts w:asciiTheme="majorHAnsi" w:hAnsiTheme="majorHAnsi"/>
        </w:rPr>
        <w:t xml:space="preserve">W ramach realizacji zamówienia Wykonawca zobowiązany </w:t>
      </w:r>
      <w:r>
        <w:rPr>
          <w:rFonts w:asciiTheme="majorHAnsi" w:hAnsiTheme="majorHAnsi"/>
        </w:rPr>
        <w:t>będzie do:</w:t>
      </w:r>
    </w:p>
    <w:p w14:paraId="098DDC3C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przeprowadzenia szkolenia w miejscu i w czasie wg programu przedstawionego przez Wykonawcę i zatwierdzonego przez Zamawiającego, </w:t>
      </w:r>
      <w:r w:rsidRPr="00C83FE9">
        <w:rPr>
          <w:rFonts w:ascii="Cambria" w:eastAsiaTheme="minorHAnsi" w:hAnsi="Cambria" w:cstheme="minorBidi"/>
          <w:lang w:eastAsia="en-US"/>
        </w:rPr>
        <w:t>w terminie gotowości wskazanym przez Wykonawcę w treści załącznika nr 1 do niniejszego postępowania,</w:t>
      </w:r>
    </w:p>
    <w:p w14:paraId="2246A1EC" w14:textId="77777777" w:rsidR="008819F9" w:rsidRPr="002635AD" w:rsidRDefault="008819F9" w:rsidP="008819F9">
      <w:pPr>
        <w:pStyle w:val="Akapitzlist"/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8F62B4">
        <w:rPr>
          <w:rFonts w:ascii="Cambria" w:hAnsi="Cambria" w:cs="Arial"/>
          <w:lang w:eastAsia="en-US"/>
        </w:rPr>
        <w:t>zapewnienie materiałów piśmienniczych, podręczników lub treści do materiałów szkoleniowych- skryptów w formie papierowej i przekazania ich wszystkim uczestnikom/uczestniczkom, a także jednego egzemplarza dla Zamawiającego. Odbiór materiałów powinien zostać potwierdzony pisemnie przez każdego uczestnika/uczestniczkę szkolenia,</w:t>
      </w:r>
    </w:p>
    <w:p w14:paraId="0ABE9016" w14:textId="77777777" w:rsidR="008819F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zapewnienia sprzętu komputerowego dla każdego uczestnika/uczestniczki </w:t>
      </w:r>
      <w:r>
        <w:rPr>
          <w:rFonts w:ascii="Cambria" w:hAnsi="Cambria" w:cs="Arial"/>
          <w:lang w:eastAsia="en-US"/>
        </w:rPr>
        <w:t>jeśli ostatecznie program szkolenia będzie tego wymagał,</w:t>
      </w:r>
    </w:p>
    <w:p w14:paraId="4BAA5C0E" w14:textId="77777777" w:rsidR="008819F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lastRenderedPageBreak/>
        <w:t xml:space="preserve">zapewnienia sali szkoleniowej dostosowanej </w:t>
      </w:r>
    </w:p>
    <w:p w14:paraId="619A6A8A" w14:textId="77777777" w:rsidR="008819F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zapewnienia cateringu składającego się z dwudaniowego obiadu i przerwy kawowej:</w:t>
      </w:r>
    </w:p>
    <w:p w14:paraId="7BF607B8" w14:textId="77777777" w:rsidR="008819F9" w:rsidRPr="002635AD" w:rsidRDefault="008819F9" w:rsidP="008819F9">
      <w:pPr>
        <w:pStyle w:val="Akapitzlist"/>
        <w:numPr>
          <w:ilvl w:val="0"/>
          <w:numId w:val="28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o</w:t>
      </w:r>
      <w:r w:rsidRPr="002635AD">
        <w:rPr>
          <w:rFonts w:ascii="Cambria" w:hAnsi="Cambria" w:cs="Arial"/>
          <w:lang w:eastAsia="en-US"/>
        </w:rPr>
        <w:t>biad powinien obejmować: zupę – jedna porcja min. 300 ml/os.</w:t>
      </w:r>
      <w:r>
        <w:rPr>
          <w:rFonts w:ascii="Cambria" w:hAnsi="Cambria" w:cs="Arial"/>
          <w:lang w:eastAsia="en-US"/>
        </w:rPr>
        <w:t xml:space="preserve">, </w:t>
      </w:r>
      <w:r w:rsidRPr="002635AD">
        <w:rPr>
          <w:rFonts w:ascii="Cambria" w:hAnsi="Cambria" w:cs="Arial"/>
          <w:lang w:eastAsia="en-US"/>
        </w:rPr>
        <w:t xml:space="preserve">danie główne:  danie mięsne – jedna porcja/min.120g/os., danie </w:t>
      </w:r>
      <w:proofErr w:type="spellStart"/>
      <w:r w:rsidRPr="002635AD">
        <w:rPr>
          <w:rFonts w:ascii="Cambria" w:hAnsi="Cambria" w:cs="Arial"/>
          <w:lang w:eastAsia="en-US"/>
        </w:rPr>
        <w:t>niemięsne</w:t>
      </w:r>
      <w:proofErr w:type="spellEnd"/>
      <w:r w:rsidRPr="002635AD">
        <w:rPr>
          <w:rFonts w:ascii="Cambria" w:hAnsi="Cambria" w:cs="Arial"/>
          <w:lang w:eastAsia="en-US"/>
        </w:rPr>
        <w:t xml:space="preserve"> – jedna porcja/min.120g/os. (o konieczności przygotowania dania nie mięsnego Wykonawca zostanie poinformowany niezwłocznie po otrzymaniu informacji od Uczestniczki/Uczestnika projektu), dodatki do dań na gorąco – np. ziemniaki gotowane, ziemniaki opiekane, ryż, kluski śląskie – jedna  porcja/min.150g/os.</w:t>
      </w:r>
      <w:r>
        <w:rPr>
          <w:rFonts w:ascii="Cambria" w:hAnsi="Cambria" w:cs="Arial"/>
          <w:lang w:eastAsia="en-US"/>
        </w:rPr>
        <w:t xml:space="preserve">, </w:t>
      </w:r>
      <w:r w:rsidRPr="002635AD">
        <w:rPr>
          <w:rFonts w:ascii="Cambria" w:hAnsi="Cambria" w:cs="Arial"/>
          <w:lang w:eastAsia="en-US"/>
        </w:rPr>
        <w:t xml:space="preserve">dodatek warzywny – np. warzywa blanszowane, surówki, sałaty jedna porcja/min.120g/os., </w:t>
      </w:r>
    </w:p>
    <w:p w14:paraId="28932B03" w14:textId="77777777" w:rsidR="008819F9" w:rsidRPr="002635AD" w:rsidRDefault="008819F9" w:rsidP="008819F9">
      <w:pPr>
        <w:pStyle w:val="Akapitzlist"/>
        <w:numPr>
          <w:ilvl w:val="0"/>
          <w:numId w:val="28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 xml:space="preserve">przerwa kawowa </w:t>
      </w:r>
      <w:r w:rsidRPr="002635AD">
        <w:rPr>
          <w:rFonts w:ascii="Cambria" w:hAnsi="Cambria" w:cs="Arial"/>
          <w:lang w:eastAsia="en-US"/>
        </w:rPr>
        <w:t xml:space="preserve">powinna obejmować: kawę (mielona i rozpuszczalna), herbatę (czarna, zielona i owocowa), śmietankę/mleko do kawy, cukier w saszetkach (min. 5 g) – bez ograniczeń na uczestnika, wodę mineralną niegazowaną i gazowaną do wyboru w butelkach do 1 l. (500 ml/os.), ciastka kruche bankietowe min. 3 rodzaje (łącznie min. 200 g/os.), słone przekąski w ilościach łącznie min. 100 g/os., </w:t>
      </w:r>
    </w:p>
    <w:p w14:paraId="30E5CDA9" w14:textId="77777777" w:rsidR="008819F9" w:rsidRDefault="008819F9" w:rsidP="008819F9">
      <w:pPr>
        <w:pStyle w:val="Akapitzlist"/>
        <w:numPr>
          <w:ilvl w:val="0"/>
          <w:numId w:val="28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Zamawiający zaznacza, że obiady powinny być dostarczone w opakowaniach jednorazowych trzymających temperaturę. Ponadto uczestnikom/uczestniczkom muszą zostać udostępnione jednorazowe drewniane sztućce i kubeczki papierowej do ciepłych napoi.</w:t>
      </w:r>
    </w:p>
    <w:p w14:paraId="7B0F8F61" w14:textId="77777777" w:rsidR="008819F9" w:rsidRPr="00654958" w:rsidRDefault="008819F9" w:rsidP="008819F9">
      <w:pPr>
        <w:pStyle w:val="Akapitzlist"/>
        <w:numPr>
          <w:ilvl w:val="0"/>
          <w:numId w:val="28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Zamawiający zaznacza, że obiad wraz z przerwą kawową przysługuje podczas zajęć trwających powyżej 6 h szkoleniowych. W przypadku zajęć, które trwają danego dnia mniej niż 6 h szkoleniowych uczestnikom/uczestniczkom przysługiwać będzie tylko przerwa kawowa.</w:t>
      </w:r>
    </w:p>
    <w:p w14:paraId="1EFC64EA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prowadzenia odpowiedniej dokumentacji potwierdzającej realizację usługi (m.in. dziennik zajęć, lista obecności, lista potwierdzająca odbiór skryptów z zajęć, testy przed i po sprawdzające wiedzę, protokół nabycia kompetencji, rejestr wydanych zaświadczeń z potwierdzeniem odbioru przez uczestników/uczestniczki, kserokopie zaświadczeń</w:t>
      </w:r>
      <w:r>
        <w:rPr>
          <w:rFonts w:ascii="Cambria" w:hAnsi="Cambria" w:cs="Arial"/>
          <w:lang w:eastAsia="en-US"/>
        </w:rPr>
        <w:t>, potwierdzenie odbioru cateringu</w:t>
      </w:r>
      <w:r w:rsidRPr="00C83FE9">
        <w:rPr>
          <w:rFonts w:ascii="Cambria" w:hAnsi="Cambria" w:cs="Arial"/>
          <w:lang w:eastAsia="en-US"/>
        </w:rPr>
        <w:t>),</w:t>
      </w:r>
    </w:p>
    <w:p w14:paraId="53B83568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w przypadku realizacji zajęć metodą on-line rozwiązań umożliwiających monitoring realizowanej usługi,</w:t>
      </w:r>
    </w:p>
    <w:p w14:paraId="5CE5ACCC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bieżącego informowania Zamawiającego o wszystkich przypadkach nieobecności uczestników/uczestniczek,  rezygnacjach uczestników/uczestniczek, problemach przez nich zgłaszanych,</w:t>
      </w:r>
    </w:p>
    <w:p w14:paraId="7222FC07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pozostawania w okresie realizacji przedmiotu zapytania ofertowego w pełnej dyspozycyjności Zamawiającego rozumianej jako:</w:t>
      </w:r>
    </w:p>
    <w:p w14:paraId="432B844A" w14:textId="77777777" w:rsidR="008819F9" w:rsidRPr="00C83FE9" w:rsidRDefault="008819F9" w:rsidP="008819F9">
      <w:pPr>
        <w:numPr>
          <w:ilvl w:val="0"/>
          <w:numId w:val="26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realizacja przedmiotu zamówienia w miejscu i czasie ściśle określonym przez Zamawiającego, w oparciu o przedstawiany na bieżąco przez Zamawiającego harmonogram, uaktualniany w odniesieniu do możliwości i potrzeb uczestników/ uczestniczek projektu, a także zgodnie z ofertą złożoną przez Wykonawcę,</w:t>
      </w:r>
    </w:p>
    <w:p w14:paraId="777EEC83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lastRenderedPageBreak/>
        <w:t>przeprowadzenia szkolenia w dni robocze (poniedziałek-piątek) w godzinach 7.00-20.00 w terminie wskazanym przez Wykonawcę, który będzie spójny z kryterium „gotowości do realizacji zamówienia”. Wymagana dyspozycyjność podyktowana jest dostosowaniem wsparcia w projekcie do zdiagnozowanych potrzeb i możliwości uczestników/uczestniczek projektu, zabezpieczeniem prawidłowej realizacji projektu oraz zapewnieniem zgodności działań z Wytycznymi w zakresie kwalifikowalności wydatków w ramach Europejskiego Funduszu Rozwoju Regionalnego, Europejskiego Funduszu Społecznego oraz Funduszu Spójności na lata 2014-2020,</w:t>
      </w:r>
    </w:p>
    <w:p w14:paraId="5B44516D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zorganizowania egzaminu </w:t>
      </w:r>
      <w:r>
        <w:rPr>
          <w:rFonts w:ascii="Cambria" w:hAnsi="Cambria" w:cs="Arial"/>
          <w:lang w:eastAsia="en-US"/>
        </w:rPr>
        <w:t>wewnętrznego</w:t>
      </w:r>
      <w:r w:rsidRPr="00C83F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83FE9">
        <w:rPr>
          <w:rFonts w:ascii="Cambria" w:hAnsi="Cambria" w:cs="Arial"/>
          <w:lang w:eastAsia="en-US"/>
        </w:rPr>
        <w:t xml:space="preserve">prowadzącego do uzyskania </w:t>
      </w:r>
      <w:r>
        <w:rPr>
          <w:rFonts w:ascii="Cambria" w:hAnsi="Cambria" w:cs="Arial"/>
          <w:lang w:eastAsia="en-US"/>
        </w:rPr>
        <w:t>kompetencji zawodowych,</w:t>
      </w:r>
    </w:p>
    <w:p w14:paraId="66F4BBE8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dojazdu na szkolenie (wszelkie koszty dojazdu, zakwaterowania, wyżywienia itp. ponosi wyłącznie Wykonawca),</w:t>
      </w:r>
    </w:p>
    <w:p w14:paraId="55D9900B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informowania uczestników/uczestniczek o współfinansowaniu ze środków Unii Europejskiej w ramach Europejskiego Funduszu Społecznego oraz realizacji projektu w ramach Regionalnego Programu Operacyjnego Województwa Łódzkiego na lata 2014-2020.</w:t>
      </w:r>
    </w:p>
    <w:p w14:paraId="1677CAE5" w14:textId="77777777" w:rsidR="008819F9" w:rsidRDefault="008819F9" w:rsidP="008819F9">
      <w:p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Informujemy, iż wynagrodzenie współfinansowane będzie ze środków Unii Europejskiej w ramach Europejskiego Funduszu Społecznego.</w:t>
      </w:r>
    </w:p>
    <w:p w14:paraId="2447C122" w14:textId="77777777" w:rsidR="003E4B50" w:rsidRPr="006078C9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6FC8F869" w14:textId="77777777" w:rsidR="003E4B50" w:rsidRPr="006078C9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2D9A31C0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68986F2B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28302E80" w14:textId="357A08B9" w:rsidR="00395C26" w:rsidRPr="00555523" w:rsidRDefault="008819F9" w:rsidP="00395C26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Wykonawca zobowiązany jest przeprowadzić usług</w:t>
      </w:r>
      <w:r>
        <w:rPr>
          <w:rFonts w:ascii="Cambria" w:hAnsi="Cambria"/>
          <w:color w:val="000000" w:themeColor="text1"/>
        </w:rPr>
        <w:t>ę</w:t>
      </w:r>
      <w:r w:rsidRPr="00555523">
        <w:rPr>
          <w:rFonts w:ascii="Cambria" w:hAnsi="Cambria"/>
          <w:color w:val="000000" w:themeColor="text1"/>
        </w:rPr>
        <w:t xml:space="preserve"> będąc</w:t>
      </w:r>
      <w:r>
        <w:rPr>
          <w:rFonts w:ascii="Cambria" w:hAnsi="Cambria"/>
          <w:color w:val="000000" w:themeColor="text1"/>
        </w:rPr>
        <w:t xml:space="preserve">ą </w:t>
      </w:r>
      <w:r w:rsidRPr="00555523">
        <w:rPr>
          <w:rFonts w:ascii="Cambria" w:hAnsi="Cambria"/>
          <w:color w:val="000000" w:themeColor="text1"/>
        </w:rPr>
        <w:t xml:space="preserve">przedmiotem zamówienia </w:t>
      </w:r>
      <w:r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b/>
          <w:color w:val="000000" w:themeColor="text1"/>
        </w:rPr>
        <w:t xml:space="preserve">od dnia podpisania umowy do dnia  </w:t>
      </w:r>
      <w:r w:rsidR="002203D1">
        <w:rPr>
          <w:rFonts w:ascii="Cambria" w:hAnsi="Cambria"/>
          <w:b/>
          <w:color w:val="000000" w:themeColor="text1"/>
        </w:rPr>
        <w:t>31</w:t>
      </w:r>
      <w:r>
        <w:rPr>
          <w:rFonts w:ascii="Cambria" w:hAnsi="Cambria"/>
          <w:b/>
          <w:color w:val="000000" w:themeColor="text1"/>
        </w:rPr>
        <w:t>.0</w:t>
      </w:r>
      <w:r w:rsidR="002203D1">
        <w:rPr>
          <w:rFonts w:ascii="Cambria" w:hAnsi="Cambria"/>
          <w:b/>
          <w:color w:val="000000" w:themeColor="text1"/>
        </w:rPr>
        <w:t>3</w:t>
      </w:r>
      <w:r>
        <w:rPr>
          <w:rFonts w:ascii="Cambria" w:hAnsi="Cambria"/>
          <w:b/>
          <w:color w:val="000000" w:themeColor="text1"/>
        </w:rPr>
        <w:t>.20</w:t>
      </w:r>
      <w:r w:rsidRPr="00555523">
        <w:rPr>
          <w:rFonts w:ascii="Cambria" w:hAnsi="Cambria"/>
          <w:b/>
          <w:color w:val="000000" w:themeColor="text1"/>
        </w:rPr>
        <w:t xml:space="preserve">21 r. </w:t>
      </w:r>
    </w:p>
    <w:p w14:paraId="233F0043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</w:p>
    <w:p w14:paraId="42F9C96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03B1588E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08DB099E" w14:textId="77777777" w:rsidR="002203D1" w:rsidRDefault="002203D1" w:rsidP="002203D1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</w:t>
      </w:r>
      <w:r>
        <w:rPr>
          <w:rFonts w:ascii="Cambria" w:hAnsi="Cambria"/>
          <w:color w:val="000000" w:themeColor="text1"/>
        </w:rPr>
        <w:t xml:space="preserve">informuje, że szkolenie będzie odbywać się w Łodzi. </w:t>
      </w:r>
      <w:r w:rsidRPr="00E52BE6">
        <w:rPr>
          <w:rFonts w:ascii="Cambria" w:hAnsi="Cambria"/>
          <w:color w:val="000000" w:themeColor="text1"/>
        </w:rPr>
        <w:t>Wynajem sali leży po stronie Wykonawcy. Miejsce szkolenia musi być zgodne z ogólnymi przepisami BHP, a także Zamawiający zaznaczam, że sala musi być wyposażona w odpowiednią liczbę miejsc: krzeseł, stolików dostosowaną do ilości osób szkolonych. Zamawiający zaznacza, że budynek i sala muszą być dostosowane do potrzeb osób z niepełnosprawnościami w tym również ruchowymi. Koszty dojazdu do miejsca realizacji usługi i ewentualnie noclegu ponosi Wykonawca.</w:t>
      </w:r>
    </w:p>
    <w:p w14:paraId="069BD233" w14:textId="77777777" w:rsidR="008248B5" w:rsidRPr="00555523" w:rsidRDefault="008248B5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0799C386" w14:textId="5B5FB693" w:rsidR="00395C26" w:rsidRPr="00555523" w:rsidRDefault="00A47183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Termin składania ofert</w:t>
      </w:r>
    </w:p>
    <w:p w14:paraId="3161609E" w14:textId="77777777" w:rsidR="00721EAF" w:rsidRDefault="00721EAF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7D6C4A8C" w14:textId="7E92BA86" w:rsidR="00A47183" w:rsidRDefault="00A47183" w:rsidP="00A47183">
      <w:pPr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Oferty należało złożyć:</w:t>
      </w:r>
    </w:p>
    <w:p w14:paraId="2FC60A05" w14:textId="3EB86424" w:rsid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lastRenderedPageBreak/>
        <w:t>złoż</w:t>
      </w:r>
      <w:r w:rsidRPr="00A47183">
        <w:rPr>
          <w:rFonts w:ascii="Cambria" w:hAnsi="Cambria"/>
          <w:bCs/>
          <w:color w:val="000000" w:themeColor="text1"/>
        </w:rPr>
        <w:t>y</w:t>
      </w:r>
      <w:r w:rsidRPr="00A47183">
        <w:rPr>
          <w:rFonts w:ascii="Cambria" w:hAnsi="Cambria"/>
          <w:b/>
          <w:color w:val="000000" w:themeColor="text1"/>
        </w:rPr>
        <w:t xml:space="preserve">ć w Biurze Projektu „Akademia lepszego życia” w Łodzi, Akademia Zdrowia Izabela Łajs, 90-205 </w:t>
      </w:r>
      <w:r w:rsidR="003E4B50">
        <w:rPr>
          <w:rFonts w:ascii="Cambria" w:hAnsi="Cambria"/>
          <w:b/>
          <w:color w:val="000000" w:themeColor="text1"/>
        </w:rPr>
        <w:t>Łódź, ul. Jana Kilińskiego 21</w:t>
      </w:r>
    </w:p>
    <w:p w14:paraId="484FE27C" w14:textId="77777777" w:rsidR="00A47183" w:rsidRP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t>albo</w:t>
      </w:r>
    </w:p>
    <w:p w14:paraId="055BE478" w14:textId="77777777" w:rsid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</w:p>
    <w:p w14:paraId="5B225428" w14:textId="3CB4C606" w:rsidR="008248B5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t xml:space="preserve">przesłać na  adres e-mail: </w:t>
      </w:r>
      <w:hyperlink r:id="rId8" w:history="1">
        <w:r w:rsidRPr="00A47183">
          <w:rPr>
            <w:rStyle w:val="Hipercze"/>
            <w:rFonts w:ascii="Cambria" w:hAnsi="Cambria"/>
            <w:b/>
          </w:rPr>
          <w:t>akademialepszegozycia@akademia-zdrowia.pl</w:t>
        </w:r>
      </w:hyperlink>
      <w:r w:rsidRPr="00A47183">
        <w:rPr>
          <w:rFonts w:ascii="Cambria" w:hAnsi="Cambria"/>
          <w:b/>
          <w:color w:val="000000" w:themeColor="text1"/>
        </w:rPr>
        <w:t xml:space="preserve"> </w:t>
      </w:r>
      <w:r w:rsidRPr="00A47183">
        <w:rPr>
          <w:rFonts w:ascii="Cambria" w:hAnsi="Cambria"/>
          <w:b/>
          <w:color w:val="000000" w:themeColor="text1"/>
        </w:rPr>
        <w:br/>
      </w:r>
      <w:r w:rsidR="008248B5" w:rsidRPr="008248B5">
        <w:rPr>
          <w:rFonts w:ascii="Cambria" w:hAnsi="Cambria"/>
          <w:b/>
          <w:color w:val="000000" w:themeColor="text1"/>
        </w:rPr>
        <w:t xml:space="preserve">w nieprzekraczalnym terminie </w:t>
      </w:r>
      <w:r w:rsidR="003E4B50">
        <w:rPr>
          <w:rFonts w:ascii="Cambria" w:hAnsi="Cambria"/>
          <w:b/>
          <w:color w:val="000000" w:themeColor="text1"/>
        </w:rPr>
        <w:t xml:space="preserve">do </w:t>
      </w:r>
      <w:r w:rsidR="002203D1">
        <w:rPr>
          <w:rFonts w:ascii="Cambria" w:hAnsi="Cambria"/>
          <w:b/>
          <w:color w:val="000000" w:themeColor="text1"/>
        </w:rPr>
        <w:t>18</w:t>
      </w:r>
      <w:r w:rsidR="008819F9" w:rsidRPr="008819F9">
        <w:rPr>
          <w:rFonts w:ascii="Cambria" w:hAnsi="Cambria"/>
          <w:b/>
          <w:color w:val="000000" w:themeColor="text1"/>
        </w:rPr>
        <w:t>.02.2021 r. do godziny 14:00</w:t>
      </w:r>
    </w:p>
    <w:p w14:paraId="3BC320FF" w14:textId="77777777" w:rsidR="003E4B50" w:rsidRDefault="003E4B50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39243B91" w14:textId="77777777" w:rsidR="00A47183" w:rsidRPr="00A47183" w:rsidRDefault="00A47183" w:rsidP="00A47183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A47183">
        <w:rPr>
          <w:rFonts w:ascii="Cambria" w:eastAsiaTheme="minorHAnsi" w:hAnsi="Cambria" w:cs="Arial"/>
          <w:b/>
          <w:bCs/>
          <w:lang w:eastAsia="en-US"/>
        </w:rPr>
        <w:t>Miejsce zamieszczenie ogłoszenia</w:t>
      </w:r>
    </w:p>
    <w:p w14:paraId="3E0DF56E" w14:textId="77777777" w:rsidR="00A47183" w:rsidRPr="00A47183" w:rsidRDefault="00A47183" w:rsidP="00A47183">
      <w:pPr>
        <w:tabs>
          <w:tab w:val="left" w:pos="7005"/>
        </w:tabs>
        <w:suppressAutoHyphens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</w:p>
    <w:p w14:paraId="77F8CF1E" w14:textId="11D67368" w:rsidR="000B4BF0" w:rsidRPr="000B4BF0" w:rsidRDefault="00A47183" w:rsidP="00A47183">
      <w:pPr>
        <w:jc w:val="both"/>
        <w:rPr>
          <w:rFonts w:ascii="Cambria" w:hAnsi="Cambria"/>
        </w:rPr>
      </w:pPr>
      <w:r w:rsidRPr="00A47183">
        <w:rPr>
          <w:rFonts w:ascii="Cambria" w:hAnsi="Cambria"/>
          <w:color w:val="000000" w:themeColor="text1"/>
        </w:rPr>
        <w:t xml:space="preserve">Zapytanie ofertowe zostało upublicznione na stronie internetowej </w:t>
      </w:r>
      <w:hyperlink r:id="rId9" w:history="1">
        <w:r w:rsidR="008248B5" w:rsidRPr="008248B5">
          <w:rPr>
            <w:color w:val="0000FF"/>
            <w:u w:val="single"/>
          </w:rPr>
          <w:t>https://www.akademia-zdrowia.pl/lodz/oferta-szkoleniowa/projekty-unijne/akademia-lepszego-zycia/zapytania-ofertowe-rozeznanie-rynku/</w:t>
        </w:r>
      </w:hyperlink>
    </w:p>
    <w:p w14:paraId="525E5726" w14:textId="77777777" w:rsidR="000B4BF0" w:rsidRDefault="000B4BF0" w:rsidP="00A47183">
      <w:pPr>
        <w:jc w:val="both"/>
        <w:rPr>
          <w:rFonts w:ascii="Cambria" w:hAnsi="Cambria"/>
        </w:rPr>
      </w:pPr>
    </w:p>
    <w:p w14:paraId="0086197E" w14:textId="20054C0F" w:rsidR="008819F9" w:rsidRDefault="00DD25DA" w:rsidP="00A47183">
      <w:pPr>
        <w:jc w:val="both"/>
      </w:pPr>
      <w:hyperlink r:id="rId10" w:history="1">
        <w:r w:rsidR="002203D1" w:rsidRPr="00BB65D6">
          <w:rPr>
            <w:rStyle w:val="Hipercze"/>
          </w:rPr>
          <w:t>https://bazakonkurencyjnosci.funduszeeuropejskie.gov.pl/ogloszenia/31509?sekcja=ogloszenie</w:t>
        </w:r>
      </w:hyperlink>
    </w:p>
    <w:p w14:paraId="41A4300F" w14:textId="77777777" w:rsidR="002203D1" w:rsidRDefault="002203D1" w:rsidP="00A47183">
      <w:pPr>
        <w:jc w:val="both"/>
      </w:pPr>
    </w:p>
    <w:p w14:paraId="21912018" w14:textId="5333ECCA" w:rsidR="00A47183" w:rsidRPr="00A47183" w:rsidRDefault="00A47183" w:rsidP="00A47183">
      <w:pPr>
        <w:jc w:val="both"/>
        <w:rPr>
          <w:rFonts w:ascii="Cambria" w:hAnsi="Cambria"/>
          <w:color w:val="000000" w:themeColor="text1"/>
        </w:rPr>
      </w:pPr>
      <w:r w:rsidRPr="00A47183">
        <w:rPr>
          <w:rFonts w:ascii="Cambria" w:hAnsi="Cambria"/>
          <w:color w:val="000000" w:themeColor="text1"/>
        </w:rPr>
        <w:t xml:space="preserve">Ogłoszenia zostały zamieszczone w dniu </w:t>
      </w:r>
      <w:r w:rsidR="002203D1">
        <w:rPr>
          <w:rFonts w:ascii="Cambria" w:hAnsi="Cambria"/>
          <w:color w:val="000000" w:themeColor="text1"/>
        </w:rPr>
        <w:t>10.02.2021</w:t>
      </w:r>
      <w:r w:rsidRPr="00A47183">
        <w:rPr>
          <w:rFonts w:ascii="Cambria" w:hAnsi="Cambria"/>
          <w:color w:val="000000" w:themeColor="text1"/>
        </w:rPr>
        <w:t xml:space="preserve"> r.</w:t>
      </w:r>
    </w:p>
    <w:p w14:paraId="506D9E3E" w14:textId="77777777" w:rsid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2584CA5F" w14:textId="77777777" w:rsidR="008819F9" w:rsidRPr="000B4BF0" w:rsidRDefault="008819F9" w:rsidP="008819F9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0B4BF0">
        <w:rPr>
          <w:rFonts w:ascii="Cambria" w:eastAsiaTheme="minorHAnsi" w:hAnsi="Cambria" w:cs="Arial"/>
          <w:b/>
          <w:bCs/>
          <w:lang w:eastAsia="en-US"/>
        </w:rPr>
        <w:t>Zestawienie przesłanych ofert</w:t>
      </w:r>
    </w:p>
    <w:p w14:paraId="725456EE" w14:textId="77777777" w:rsidR="008819F9" w:rsidRPr="000B4BF0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2897E00C" w14:textId="787A6002" w:rsidR="008819F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0B4BF0">
        <w:rPr>
          <w:rFonts w:ascii="Cambria" w:eastAsiaTheme="minorHAnsi" w:hAnsi="Cambria" w:cstheme="minorBidi"/>
          <w:lang w:eastAsia="en-US"/>
        </w:rPr>
        <w:t xml:space="preserve">Do dnia </w:t>
      </w:r>
      <w:r w:rsidR="002203D1">
        <w:rPr>
          <w:rFonts w:ascii="Cambria" w:eastAsiaTheme="minorHAnsi" w:hAnsi="Cambria" w:cstheme="minorBidi"/>
          <w:lang w:eastAsia="en-US"/>
        </w:rPr>
        <w:t>18</w:t>
      </w:r>
      <w:r>
        <w:rPr>
          <w:rFonts w:ascii="Cambria" w:eastAsiaTheme="minorHAnsi" w:hAnsi="Cambria" w:cstheme="minorBidi"/>
          <w:lang w:eastAsia="en-US"/>
        </w:rPr>
        <w:t>.02.2021</w:t>
      </w:r>
      <w:r w:rsidRPr="000B4BF0">
        <w:rPr>
          <w:rFonts w:ascii="Cambria" w:eastAsiaTheme="minorHAnsi" w:hAnsi="Cambria" w:cstheme="minorBidi"/>
          <w:lang w:eastAsia="en-US"/>
        </w:rPr>
        <w:t xml:space="preserve"> r., do godziny 1</w:t>
      </w:r>
      <w:r>
        <w:rPr>
          <w:rFonts w:ascii="Cambria" w:eastAsiaTheme="minorHAnsi" w:hAnsi="Cambria" w:cstheme="minorBidi"/>
          <w:lang w:eastAsia="en-US"/>
        </w:rPr>
        <w:t>4</w:t>
      </w:r>
      <w:r w:rsidRPr="000B4BF0">
        <w:rPr>
          <w:rFonts w:ascii="Cambria" w:eastAsiaTheme="minorHAnsi" w:hAnsi="Cambria" w:cstheme="minorBidi"/>
          <w:lang w:eastAsia="en-US"/>
        </w:rPr>
        <w:t xml:space="preserve">:00 </w:t>
      </w:r>
      <w:r>
        <w:rPr>
          <w:rFonts w:ascii="Cambria" w:eastAsiaTheme="minorHAnsi" w:hAnsi="Cambria" w:cstheme="minorBidi"/>
          <w:lang w:eastAsia="en-US"/>
        </w:rPr>
        <w:t>wpłynęł</w:t>
      </w:r>
      <w:r w:rsidR="002203D1">
        <w:rPr>
          <w:rFonts w:ascii="Cambria" w:eastAsiaTheme="minorHAnsi" w:hAnsi="Cambria" w:cstheme="minorBidi"/>
          <w:lang w:eastAsia="en-US"/>
        </w:rPr>
        <w:t>y</w:t>
      </w:r>
      <w:r>
        <w:rPr>
          <w:rFonts w:ascii="Cambria" w:eastAsiaTheme="minorHAnsi" w:hAnsi="Cambria" w:cstheme="minorBidi"/>
          <w:lang w:eastAsia="en-US"/>
        </w:rPr>
        <w:t xml:space="preserve"> </w:t>
      </w:r>
      <w:r w:rsidR="002203D1">
        <w:rPr>
          <w:rFonts w:ascii="Cambria" w:eastAsiaTheme="minorHAnsi" w:hAnsi="Cambria" w:cstheme="minorBidi"/>
          <w:lang w:eastAsia="en-US"/>
        </w:rPr>
        <w:t>4</w:t>
      </w:r>
      <w:r>
        <w:rPr>
          <w:rFonts w:ascii="Cambria" w:eastAsiaTheme="minorHAnsi" w:hAnsi="Cambria" w:cstheme="minorBidi"/>
          <w:lang w:eastAsia="en-US"/>
        </w:rPr>
        <w:t xml:space="preserve"> ofert</w:t>
      </w:r>
      <w:r w:rsidR="002203D1">
        <w:rPr>
          <w:rFonts w:ascii="Cambria" w:eastAsiaTheme="minorHAnsi" w:hAnsi="Cambria" w:cstheme="minorBidi"/>
          <w:lang w:eastAsia="en-US"/>
        </w:rPr>
        <w:t>y</w:t>
      </w:r>
      <w:r>
        <w:rPr>
          <w:rFonts w:ascii="Cambria" w:eastAsiaTheme="minorHAnsi" w:hAnsi="Cambria" w:cstheme="minorBidi"/>
          <w:lang w:eastAsia="en-US"/>
        </w:rPr>
        <w:t>:</w:t>
      </w:r>
    </w:p>
    <w:p w14:paraId="657B024D" w14:textId="77777777" w:rsidR="008819F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5387"/>
      </w:tblGrid>
      <w:tr w:rsidR="008819F9" w:rsidRPr="002019B2" w14:paraId="42F4E80D" w14:textId="77777777" w:rsidTr="009115AE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42AED" w14:textId="77777777" w:rsidR="008819F9" w:rsidRPr="002019B2" w:rsidRDefault="008819F9" w:rsidP="009115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1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8F9B" w14:textId="77777777" w:rsidR="008819F9" w:rsidRPr="002019B2" w:rsidRDefault="008819F9" w:rsidP="009115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1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i sposób wpłynięcia oferty</w:t>
            </w:r>
          </w:p>
        </w:tc>
      </w:tr>
      <w:tr w:rsidR="008819F9" w:rsidRPr="002019B2" w14:paraId="66280B31" w14:textId="77777777" w:rsidTr="009115AE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8772426" w14:textId="6DE30F39" w:rsidR="008819F9" w:rsidRPr="002019B2" w:rsidRDefault="002203D1" w:rsidP="009115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FRONTZA SZKOLENIA IZABELA MEJZA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DB28F16" w14:textId="0518F107" w:rsidR="008819F9" w:rsidRPr="002019B2" w:rsidRDefault="002203D1" w:rsidP="002203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8819F9"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.02.2021 r., godz. 13: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8819F9"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, e-mail</w:t>
            </w:r>
          </w:p>
        </w:tc>
      </w:tr>
      <w:tr w:rsidR="008819F9" w:rsidRPr="002019B2" w14:paraId="43AA1ADB" w14:textId="77777777" w:rsidTr="009115AE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24C97" w14:textId="77777777" w:rsidR="008819F9" w:rsidRPr="002019B2" w:rsidRDefault="008819F9" w:rsidP="009115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STREFA ROZWOJU DANUTA RYNKIEWICZ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0502" w14:textId="10129AE0" w:rsidR="008819F9" w:rsidRPr="002019B2" w:rsidRDefault="002203D1" w:rsidP="002203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11.02.</w:t>
            </w:r>
            <w:r w:rsidR="002019B2"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  <w:r w:rsidR="008819F9" w:rsidRPr="002019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r. godz.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12:27</w:t>
            </w:r>
            <w:r w:rsidR="008819F9"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, e-mail</w:t>
            </w:r>
          </w:p>
        </w:tc>
      </w:tr>
      <w:tr w:rsidR="008819F9" w:rsidRPr="002019B2" w14:paraId="385FBCDE" w14:textId="77777777" w:rsidTr="009115AE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2A95" w14:textId="77777777" w:rsidR="008819F9" w:rsidRPr="002019B2" w:rsidRDefault="008819F9" w:rsidP="009115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JINX Maria Bogdańska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F8CF7" w14:textId="4936D03A" w:rsidR="008819F9" w:rsidRPr="002019B2" w:rsidRDefault="002203D1" w:rsidP="008819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170E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.02.</w:t>
            </w:r>
            <w:r w:rsidR="008819F9" w:rsidRPr="002019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2021 r., godz. </w:t>
            </w:r>
            <w:r w:rsidR="00B170EB">
              <w:rPr>
                <w:rFonts w:ascii="Calibri" w:hAnsi="Calibri" w:cs="Calibri"/>
                <w:color w:val="000000"/>
                <w:sz w:val="22"/>
                <w:szCs w:val="22"/>
              </w:rPr>
              <w:t>12:15</w:t>
            </w:r>
            <w:r w:rsidR="008819F9"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, osobiście do biura projektu</w:t>
            </w:r>
          </w:p>
        </w:tc>
      </w:tr>
      <w:tr w:rsidR="008819F9" w:rsidRPr="002019B2" w14:paraId="1579B460" w14:textId="77777777" w:rsidTr="009115AE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DD6205" w14:textId="33DE14A5" w:rsidR="008819F9" w:rsidRPr="002019B2" w:rsidRDefault="00403A3F" w:rsidP="009115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T-</w:t>
            </w:r>
            <w:proofErr w:type="spellStart"/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Matic</w:t>
            </w:r>
            <w:proofErr w:type="spellEnd"/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Grupa </w:t>
            </w:r>
            <w:proofErr w:type="spellStart"/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Computer</w:t>
            </w:r>
            <w:proofErr w:type="spellEnd"/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Plus Sp. z o.o.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63DB3" w14:textId="0249BE2B" w:rsidR="008819F9" w:rsidRPr="002019B2" w:rsidRDefault="002203D1" w:rsidP="002203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18.02.2021</w:t>
            </w:r>
            <w:r w:rsidR="00403A3F" w:rsidRPr="002019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r., godz.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13:16</w:t>
            </w:r>
            <w:r w:rsidR="00403A3F"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, e-mail</w:t>
            </w:r>
          </w:p>
        </w:tc>
      </w:tr>
    </w:tbl>
    <w:p w14:paraId="15C5ECD1" w14:textId="77777777" w:rsidR="008819F9" w:rsidRPr="000B4BF0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651ADC00" w14:textId="77777777" w:rsidR="008819F9" w:rsidRPr="000B4BF0" w:rsidRDefault="008819F9" w:rsidP="008819F9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0B4BF0">
        <w:rPr>
          <w:rFonts w:ascii="Cambria" w:hAnsi="Cambria" w:cs="Arial"/>
          <w:b/>
          <w:bCs/>
        </w:rPr>
        <w:t>Informacje na temat spełnienia kryteriów</w:t>
      </w:r>
    </w:p>
    <w:p w14:paraId="5276D02E" w14:textId="77777777" w:rsidR="008819F9" w:rsidRDefault="008819F9" w:rsidP="008819F9">
      <w:pPr>
        <w:jc w:val="both"/>
        <w:rPr>
          <w:rFonts w:ascii="Cambria" w:hAnsi="Cambria"/>
        </w:rPr>
      </w:pPr>
    </w:p>
    <w:p w14:paraId="331D48EE" w14:textId="0955B977" w:rsidR="008819F9" w:rsidRDefault="002203D1" w:rsidP="008819F9">
      <w:pPr>
        <w:jc w:val="both"/>
        <w:rPr>
          <w:rFonts w:ascii="Cambria" w:hAnsi="Cambria"/>
        </w:rPr>
      </w:pPr>
      <w:r w:rsidRPr="002203D1">
        <w:rPr>
          <w:noProof/>
        </w:rPr>
        <w:lastRenderedPageBreak/>
        <w:drawing>
          <wp:inline distT="0" distB="0" distL="0" distR="0" wp14:anchorId="660AED8C" wp14:editId="347818FC">
            <wp:extent cx="6750685" cy="3826739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82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3B299" w14:textId="743A7403" w:rsidR="008819F9" w:rsidRPr="0042222A" w:rsidRDefault="008819F9" w:rsidP="008819F9">
      <w:pPr>
        <w:jc w:val="both"/>
        <w:rPr>
          <w:rFonts w:ascii="Cambria" w:hAnsi="Cambria"/>
        </w:rPr>
      </w:pPr>
    </w:p>
    <w:p w14:paraId="28674CC8" w14:textId="4FFFCCEA" w:rsidR="008819F9" w:rsidRDefault="008819F9" w:rsidP="008819F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 uwagi na powyższe zestawienie </w:t>
      </w:r>
      <w:r w:rsidR="002203D1">
        <w:rPr>
          <w:rFonts w:ascii="Cambria" w:hAnsi="Cambria"/>
        </w:rPr>
        <w:t>trzy</w:t>
      </w:r>
      <w:r>
        <w:rPr>
          <w:rFonts w:ascii="Cambria" w:hAnsi="Cambria"/>
        </w:rPr>
        <w:t xml:space="preserve"> oferty spełniły postawione kryteria i w związku z tym tylko </w:t>
      </w:r>
      <w:r w:rsidR="00A11EEE">
        <w:rPr>
          <w:rFonts w:ascii="Cambria" w:hAnsi="Cambria"/>
        </w:rPr>
        <w:t>trzy</w:t>
      </w:r>
      <w:r>
        <w:rPr>
          <w:rFonts w:ascii="Cambria" w:hAnsi="Cambria"/>
        </w:rPr>
        <w:t xml:space="preserve">: </w:t>
      </w:r>
    </w:p>
    <w:p w14:paraId="4B5863DE" w14:textId="77777777" w:rsidR="009C530D" w:rsidRPr="009C530D" w:rsidRDefault="009C530D" w:rsidP="009C530D">
      <w:pPr>
        <w:jc w:val="both"/>
        <w:rPr>
          <w:rFonts w:ascii="Cambria" w:hAnsi="Cambria"/>
        </w:rPr>
      </w:pPr>
      <w:r w:rsidRPr="009C530D">
        <w:rPr>
          <w:rFonts w:ascii="Cambria" w:hAnsi="Cambria"/>
        </w:rPr>
        <w:t>JINX Maria Bogdańska</w:t>
      </w:r>
    </w:p>
    <w:p w14:paraId="5B0E05CB" w14:textId="2DFF0FDA" w:rsidR="002203D1" w:rsidRDefault="002203D1" w:rsidP="009C530D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Frontoza</w:t>
      </w:r>
      <w:proofErr w:type="spellEnd"/>
    </w:p>
    <w:p w14:paraId="7D9A92CF" w14:textId="25A4FD24" w:rsidR="002203D1" w:rsidRDefault="002203D1" w:rsidP="009C530D">
      <w:pPr>
        <w:jc w:val="both"/>
        <w:rPr>
          <w:rFonts w:ascii="Cambria" w:hAnsi="Cambria"/>
        </w:rPr>
      </w:pPr>
      <w:r>
        <w:rPr>
          <w:rFonts w:ascii="Cambria" w:hAnsi="Cambria"/>
        </w:rPr>
        <w:t>T-</w:t>
      </w:r>
      <w:proofErr w:type="spellStart"/>
      <w:r>
        <w:rPr>
          <w:rFonts w:ascii="Cambria" w:hAnsi="Cambria"/>
        </w:rPr>
        <w:t>Matic</w:t>
      </w:r>
      <w:proofErr w:type="spellEnd"/>
      <w:r>
        <w:rPr>
          <w:rFonts w:ascii="Cambria" w:hAnsi="Cambria"/>
        </w:rPr>
        <w:t xml:space="preserve"> Grupa</w:t>
      </w:r>
    </w:p>
    <w:p w14:paraId="300D9F8F" w14:textId="7E2B37F1" w:rsidR="008819F9" w:rsidRDefault="008819F9" w:rsidP="009C530D">
      <w:pPr>
        <w:jc w:val="both"/>
        <w:rPr>
          <w:rFonts w:ascii="Cambria" w:hAnsi="Cambria"/>
        </w:rPr>
      </w:pPr>
      <w:r>
        <w:rPr>
          <w:rFonts w:ascii="Cambria" w:hAnsi="Cambria"/>
        </w:rPr>
        <w:t>podlegają dalszej ocenie.</w:t>
      </w:r>
    </w:p>
    <w:p w14:paraId="15AEF86F" w14:textId="77777777" w:rsidR="008819F9" w:rsidRDefault="008819F9" w:rsidP="008819F9">
      <w:pPr>
        <w:jc w:val="both"/>
        <w:rPr>
          <w:rFonts w:ascii="Cambria" w:hAnsi="Cambria"/>
        </w:rPr>
      </w:pPr>
    </w:p>
    <w:p w14:paraId="747D78BD" w14:textId="77777777" w:rsidR="008819F9" w:rsidRPr="00555523" w:rsidRDefault="008819F9" w:rsidP="008819F9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Kryteria oceny o</w:t>
      </w:r>
      <w:r w:rsidRPr="00555523">
        <w:rPr>
          <w:rFonts w:ascii="Cambria" w:hAnsi="Cambria" w:cs="Arial"/>
          <w:b/>
          <w:bCs/>
          <w:color w:val="000000" w:themeColor="text1"/>
        </w:rPr>
        <w:t xml:space="preserve">fert, informacje o wagach procentowych przypisanych </w:t>
      </w:r>
      <w:r w:rsidRPr="00555523">
        <w:rPr>
          <w:rFonts w:ascii="Cambria" w:hAnsi="Cambria" w:cs="Arial"/>
          <w:b/>
          <w:bCs/>
          <w:color w:val="000000" w:themeColor="text1"/>
        </w:rPr>
        <w:br/>
        <w:t>do poszczególnych kryteriów oceny ofert, opis sposobu przyznawania punktacji za spełnienie danego kryterium oceny ofert, zasady wyboru oferty najkorzystniejszej</w:t>
      </w:r>
    </w:p>
    <w:p w14:paraId="0C8DD044" w14:textId="77777777" w:rsidR="008819F9" w:rsidRDefault="008819F9" w:rsidP="008819F9">
      <w:pPr>
        <w:jc w:val="both"/>
        <w:rPr>
          <w:rFonts w:ascii="Cambria" w:hAnsi="Cambria"/>
        </w:rPr>
      </w:pPr>
    </w:p>
    <w:p w14:paraId="377B7FDE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Przy dokonywaniu wyboru najkorzystniejszej oferty Zamawiający </w:t>
      </w:r>
      <w:r>
        <w:rPr>
          <w:rFonts w:ascii="Cambria" w:eastAsiaTheme="minorHAnsi" w:hAnsi="Cambria" w:cstheme="minorBidi"/>
          <w:lang w:eastAsia="en-US"/>
        </w:rPr>
        <w:t>zastosował następujące</w:t>
      </w:r>
      <w:r w:rsidRPr="00C83FE9">
        <w:rPr>
          <w:rFonts w:ascii="Cambria" w:eastAsiaTheme="minorHAnsi" w:hAnsi="Cambria" w:cstheme="minorBidi"/>
          <w:lang w:eastAsia="en-US"/>
        </w:rPr>
        <w:t xml:space="preserve"> kryteria:</w:t>
      </w:r>
    </w:p>
    <w:p w14:paraId="17E54636" w14:textId="77777777" w:rsidR="008819F9" w:rsidRPr="00C83FE9" w:rsidRDefault="008819F9" w:rsidP="008819F9">
      <w:pPr>
        <w:numPr>
          <w:ilvl w:val="0"/>
          <w:numId w:val="1"/>
        </w:numPr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całkowity koszt</w:t>
      </w:r>
      <w:r w:rsidRPr="00C83FE9">
        <w:rPr>
          <w:rFonts w:ascii="Cambria" w:eastAsiaTheme="minorHAnsi" w:hAnsi="Cambria" w:cstheme="minorBidi"/>
          <w:lang w:eastAsia="en-US"/>
        </w:rPr>
        <w:t xml:space="preserve"> – 70 % (70 punktów)</w:t>
      </w:r>
    </w:p>
    <w:p w14:paraId="51C341EF" w14:textId="77777777" w:rsidR="008819F9" w:rsidRPr="002A119B" w:rsidRDefault="008819F9" w:rsidP="008819F9">
      <w:pPr>
        <w:numPr>
          <w:ilvl w:val="0"/>
          <w:numId w:val="1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gotowość do realizacji zamówienia – 30 % (30 punktów)</w:t>
      </w:r>
      <w:r w:rsidRPr="002A119B">
        <w:rPr>
          <w:rFonts w:ascii="Cambria" w:eastAsiaTheme="minorHAnsi" w:hAnsi="Cambria" w:cstheme="minorBidi"/>
          <w:b/>
          <w:lang w:eastAsia="en-US"/>
        </w:rPr>
        <w:t>Wg zasady 1%=1 punkt</w:t>
      </w:r>
    </w:p>
    <w:p w14:paraId="4AC55021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0E9FE7D2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Spośród ofert nieodrzuconych Zamawiający wybierze tę ofertę, która uzyska największa sumę punktów (P) obliczoną jako suma kryteriów nr 1 i 2.</w:t>
      </w:r>
    </w:p>
    <w:p w14:paraId="278D10FF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69D1D8D5" w14:textId="77777777" w:rsidR="008819F9" w:rsidRPr="00C83FE9" w:rsidRDefault="008819F9" w:rsidP="008819F9">
      <w:pPr>
        <w:jc w:val="center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P= X+Y</w:t>
      </w:r>
    </w:p>
    <w:p w14:paraId="3278472F" w14:textId="77777777" w:rsidR="008819F9" w:rsidRPr="00C83FE9" w:rsidRDefault="008819F9" w:rsidP="008819F9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Gdzie: </w:t>
      </w:r>
    </w:p>
    <w:p w14:paraId="4B4FADD1" w14:textId="77777777" w:rsidR="008819F9" w:rsidRPr="00C83FE9" w:rsidRDefault="008819F9" w:rsidP="008819F9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 – łączna liczba punktów przyznanych ofercie badanej,</w:t>
      </w:r>
    </w:p>
    <w:p w14:paraId="4ACBF94D" w14:textId="77777777" w:rsidR="008819F9" w:rsidRPr="00C83FE9" w:rsidRDefault="008819F9" w:rsidP="008819F9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X – punkty przyznane w kryterium „</w:t>
      </w:r>
      <w:r>
        <w:rPr>
          <w:rFonts w:ascii="Cambria" w:eastAsiaTheme="minorHAnsi" w:hAnsi="Cambria" w:cstheme="minorBidi"/>
          <w:lang w:eastAsia="en-US"/>
        </w:rPr>
        <w:t>całkowity koszt</w:t>
      </w:r>
      <w:r w:rsidRPr="00C83FE9">
        <w:rPr>
          <w:rFonts w:ascii="Cambria" w:eastAsiaTheme="minorHAnsi" w:hAnsi="Cambria" w:cstheme="minorBidi"/>
          <w:lang w:eastAsia="en-US"/>
        </w:rPr>
        <w:t>”</w:t>
      </w:r>
    </w:p>
    <w:p w14:paraId="0E27D8AA" w14:textId="77777777" w:rsidR="008819F9" w:rsidRPr="00C83FE9" w:rsidRDefault="008819F9" w:rsidP="008819F9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Y – punkty przyznane w kryterium „gotowość do realizacji zamówienia”</w:t>
      </w:r>
    </w:p>
    <w:p w14:paraId="29AFB57F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 xml:space="preserve">Ad 1. Dla oceny punktowej ofert w kryterium 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>„</w:t>
      </w:r>
      <w:r>
        <w:rPr>
          <w:rFonts w:ascii="Cambria" w:eastAsiaTheme="minorHAnsi" w:hAnsi="Cambria" w:cstheme="minorBidi"/>
          <w:b/>
          <w:u w:val="single"/>
          <w:lang w:eastAsia="en-US"/>
        </w:rPr>
        <w:t>Całkowity koszt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>”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 zastosowany zostanie następujący wzór:</w:t>
      </w:r>
    </w:p>
    <w:p w14:paraId="54D28467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Xci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 xml:space="preserve"> = (</w:t>
      </w:r>
      <w:proofErr w:type="spellStart"/>
      <w:r w:rsidRPr="00C83FE9">
        <w:rPr>
          <w:rFonts w:ascii="Cambria" w:eastAsiaTheme="minorHAnsi" w:hAnsi="Cambria" w:cstheme="minorBidi"/>
          <w:lang w:eastAsia="en-US"/>
        </w:rPr>
        <w:t>Cmin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 xml:space="preserve"> / Ci) x  </w:t>
      </w:r>
      <w:proofErr w:type="spellStart"/>
      <w:r w:rsidRPr="00C83FE9">
        <w:rPr>
          <w:rFonts w:ascii="Cambria" w:eastAsiaTheme="minorHAnsi" w:hAnsi="Cambria" w:cstheme="minorBidi"/>
          <w:lang w:eastAsia="en-US"/>
        </w:rPr>
        <w:t>Xmax</w:t>
      </w:r>
      <w:proofErr w:type="spellEnd"/>
    </w:p>
    <w:p w14:paraId="2B2E5742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gdzie:</w:t>
      </w:r>
    </w:p>
    <w:p w14:paraId="2BD651C6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Xci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ab/>
        <w:t xml:space="preserve"> </w:t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liczba punktów oferty badanej</w:t>
      </w:r>
    </w:p>
    <w:p w14:paraId="580BE7C1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Cmin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cena minimalna</w:t>
      </w:r>
    </w:p>
    <w:p w14:paraId="5BC6B43F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Ci</w:t>
      </w:r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cena badana</w:t>
      </w:r>
    </w:p>
    <w:p w14:paraId="70FDCC9F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Xmax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- 70  (maksymalna liczba punktów)</w:t>
      </w:r>
    </w:p>
    <w:p w14:paraId="539FD3A4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Punkty zostaną obliczone w zaokrągleniu do drugiego miejsca po przecinku.</w:t>
      </w:r>
    </w:p>
    <w:p w14:paraId="3587195D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1AE4D603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 xml:space="preserve">Kryterium oceniane na podstawie oświadczenia Wykonawcy wskazanego w formularzu ofertowym stanowiącym załącznik nr 1 do zapytania ofertowego.  </w:t>
      </w:r>
    </w:p>
    <w:p w14:paraId="57F2E0AB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u w:val="single"/>
          <w:lang w:eastAsia="en-US"/>
        </w:rPr>
      </w:pPr>
    </w:p>
    <w:p w14:paraId="1BA1E713" w14:textId="77777777" w:rsidR="008819F9" w:rsidRPr="00C83FE9" w:rsidRDefault="008819F9" w:rsidP="008819F9">
      <w:pPr>
        <w:jc w:val="both"/>
        <w:rPr>
          <w:rFonts w:ascii="Cambria" w:hAnsi="Cambria"/>
          <w:color w:val="000000" w:themeColor="text1"/>
        </w:rPr>
      </w:pPr>
      <w:r w:rsidRPr="00C83FE9">
        <w:rPr>
          <w:rFonts w:ascii="Cambria" w:hAnsi="Cambria"/>
          <w:color w:val="000000" w:themeColor="text1"/>
        </w:rPr>
        <w:t>Oferty zwierające rażąco niską cenę mogą zostać odrzucone przez Zamawiającego i nie będą podlegały rozpatrzeniu. Oferta zawierająca rażąco niską cenę to oferta, która jest niższa o 30% od średniej arytmetycznej cen (łączna cena brutto za wykonanie przedmiotu zamówienia brutto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brutto podana przez Wykonawcę w formularzu ofertowym) niższą o 30% od ceny ustaloną przez Zamawiającego w ramach szacowania wartości zamówienia.</w:t>
      </w:r>
    </w:p>
    <w:p w14:paraId="2D2A8D69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u w:val="single"/>
          <w:lang w:eastAsia="en-US"/>
        </w:rPr>
      </w:pPr>
    </w:p>
    <w:p w14:paraId="547FAFE3" w14:textId="77777777" w:rsidR="008819F9" w:rsidRPr="00C83FE9" w:rsidRDefault="008819F9" w:rsidP="008819F9">
      <w:pPr>
        <w:widowControl w:val="0"/>
        <w:autoSpaceDE w:val="0"/>
        <w:autoSpaceDN w:val="0"/>
        <w:adjustRightInd w:val="0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 xml:space="preserve">Ad. 2 </w:t>
      </w:r>
      <w:r w:rsidRPr="00C83FE9">
        <w:rPr>
          <w:rFonts w:ascii="Cambria" w:eastAsiaTheme="minorHAnsi" w:hAnsi="Cambria" w:cstheme="minorHAnsi"/>
          <w:lang w:eastAsia="en-US"/>
        </w:rPr>
        <w:t xml:space="preserve">Kryterium </w:t>
      </w:r>
      <w:r w:rsidRPr="00C83FE9">
        <w:rPr>
          <w:rFonts w:ascii="Cambria" w:eastAsiaTheme="minorHAnsi" w:hAnsi="Cambria" w:cstheme="minorHAnsi"/>
          <w:b/>
          <w:u w:val="single"/>
          <w:lang w:eastAsia="en-US"/>
        </w:rPr>
        <w:t>„Gotowość do realizacji zamówienia”</w:t>
      </w:r>
      <w:r w:rsidRPr="00C83FE9">
        <w:rPr>
          <w:rFonts w:ascii="Cambria" w:eastAsiaTheme="minorHAnsi" w:hAnsi="Cambria" w:cstheme="minorHAnsi"/>
          <w:lang w:eastAsia="en-US"/>
        </w:rPr>
        <w:t xml:space="preserve"> – </w:t>
      </w:r>
      <w:r w:rsidRPr="00C83FE9">
        <w:rPr>
          <w:rFonts w:ascii="Cambria" w:eastAsiaTheme="minorHAnsi" w:hAnsi="Cambria" w:cstheme="minorBidi"/>
          <w:lang w:eastAsia="en-US"/>
        </w:rPr>
        <w:t xml:space="preserve">oznacza, okres liczony </w:t>
      </w:r>
      <w:r w:rsidRPr="00C83FE9">
        <w:rPr>
          <w:rFonts w:ascii="Cambria" w:eastAsiaTheme="minorHAnsi" w:hAnsi="Cambria" w:cstheme="minorBidi"/>
          <w:lang w:eastAsia="en-US"/>
        </w:rPr>
        <w:br/>
        <w:t>w dniach roboczych pomiędzy dniem przekazania przez Zamawiającego Wykonawcy zapotrzebowania na konieczność świadczenia usługi związanej z realizacją przedmiotu zamówienia a dniem rozpoczęcia jego realizacji.</w:t>
      </w:r>
    </w:p>
    <w:p w14:paraId="418B80E4" w14:textId="77777777" w:rsidR="008819F9" w:rsidRPr="00C83FE9" w:rsidRDefault="008819F9" w:rsidP="008819F9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</w:rPr>
      </w:pPr>
    </w:p>
    <w:p w14:paraId="1FDC741C" w14:textId="77777777" w:rsidR="008819F9" w:rsidRPr="00C83FE9" w:rsidRDefault="008819F9" w:rsidP="008819F9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strike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Ofertą najkorzystniejszą będzie oferta  zawierająca najkrótszy okres (liczony w dniach roboczych – od poniedziałku do piątku) pomiędzy dniem przekazania przez Zamawiającego Wykonawcy zapotrzebowania na konieczność świadczenia usługi związanej z realizacją przedmiotu zamówienia, a dniem rozpoczęcia jego realizacji (przykładowo, jeżeli Wykonawca wskaże w ofercie okres 10 dni roboczych, to Zamawiający będzie uprawniony każdorazowo wyznaczyć Wykonawcy termin realizacji </w:t>
      </w:r>
      <w:r w:rsidRPr="00C83FE9">
        <w:rPr>
          <w:rFonts w:ascii="Cambria" w:eastAsiaTheme="minorHAnsi" w:hAnsi="Cambria" w:cstheme="minorBidi"/>
          <w:lang w:eastAsia="en-US"/>
        </w:rPr>
        <w:lastRenderedPageBreak/>
        <w:t>usługi najpóźniej na 10 dni roboczych przed tym terminem). W sytuacji, gdy Wykonawca nie poda w ofercie czasu gotowości, przyjmuje się, że oferuje wykonanie zamówienia w czasie powyżej 30 dni roboczych. Oferty zawierające czas gotowości do realizacji zamówienia dłuższy niż 30 dni roboczych otrzymają 0 punktów w kryterium: „Gotowość do realizacji zamówienia”. W kryterium można maksymalnie uzyskać 30 pt. za gotowość do realizacji zadania poniżej 5 dni roboczych.</w:t>
      </w:r>
    </w:p>
    <w:p w14:paraId="675F225F" w14:textId="77777777" w:rsidR="008819F9" w:rsidRPr="00C83FE9" w:rsidRDefault="008819F9" w:rsidP="008819F9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theme="minorBidi"/>
          <w:lang w:eastAsia="en-US"/>
        </w:rPr>
      </w:pPr>
    </w:p>
    <w:p w14:paraId="47B68C4D" w14:textId="77777777" w:rsidR="008819F9" w:rsidRPr="00C83FE9" w:rsidRDefault="008819F9" w:rsidP="008819F9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</w:rPr>
      </w:pPr>
      <w:r w:rsidRPr="00C83FE9">
        <w:rPr>
          <w:rFonts w:ascii="Cambria" w:eastAsia="Calibri" w:hAnsi="Cambria" w:cstheme="minorBidi"/>
          <w:lang w:eastAsia="en-US"/>
        </w:rPr>
        <w:t>W przypadku niezrealizowania przedmiotu zamówienia w miejscu i terminie wskazanym przez Zamawiającego, zgodnie z zadeklarowanym przez Wykonawcę okresem gotowości, Wykonawca zapłaci każdorazowo karę umowną w wysokości 2% całkowitej ceny brutto zamówienia, za każdy dzień roboczy opóźnienia.</w:t>
      </w:r>
    </w:p>
    <w:p w14:paraId="41312E21" w14:textId="77777777" w:rsidR="008819F9" w:rsidRPr="00C83FE9" w:rsidRDefault="008819F9" w:rsidP="008819F9">
      <w:pPr>
        <w:rPr>
          <w:rFonts w:ascii="Cambria" w:eastAsiaTheme="minorHAnsi" w:hAnsi="Cambria" w:cstheme="minorHAnsi"/>
        </w:rPr>
      </w:pPr>
    </w:p>
    <w:p w14:paraId="16C37EC2" w14:textId="77777777" w:rsidR="008819F9" w:rsidRPr="00C83FE9" w:rsidRDefault="008819F9" w:rsidP="008819F9">
      <w:pPr>
        <w:rPr>
          <w:rFonts w:ascii="Cambria" w:eastAsiaTheme="minorHAnsi" w:hAnsi="Cambria" w:cstheme="minorHAnsi"/>
          <w:b/>
          <w:bCs/>
        </w:rPr>
      </w:pPr>
      <w:r w:rsidRPr="00C83FE9">
        <w:rPr>
          <w:rFonts w:ascii="Cambria" w:eastAsiaTheme="minorHAnsi" w:hAnsi="Cambria" w:cstheme="minorHAnsi"/>
          <w:b/>
          <w:bCs/>
        </w:rPr>
        <w:t xml:space="preserve">Dla oceny punktowej ofert w kryterium „gotowość do realizacji zamówienia” </w:t>
      </w:r>
      <w:r w:rsidRPr="00C83FE9">
        <w:rPr>
          <w:rFonts w:ascii="Cambria" w:hAnsi="Cambria" w:cstheme="minorHAnsi"/>
          <w:b/>
          <w:bCs/>
        </w:rPr>
        <w:t xml:space="preserve">zostanie zastosowany następująca metoda obliczenia punktacji: </w:t>
      </w:r>
    </w:p>
    <w:p w14:paraId="64E298FD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64140ACF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poniżej 5 dni roboczych (pon.-pt.) – 30 pkt;</w:t>
      </w:r>
    </w:p>
    <w:p w14:paraId="6FEF8C6D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5-10 dni roboczych (pon.-pt.) – 25 pkt;</w:t>
      </w:r>
    </w:p>
    <w:p w14:paraId="53EB1AA5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11-15 dni roboczych (pon.-pt.) – 20 pkt;</w:t>
      </w:r>
    </w:p>
    <w:p w14:paraId="7D6A1F41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16-20 dni roboczych (pon.-pt.) – 15 pkt;</w:t>
      </w:r>
    </w:p>
    <w:p w14:paraId="6B3DEF5B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21-25 dni roboczych (pon.-pt.) – 10 pkt;</w:t>
      </w:r>
    </w:p>
    <w:p w14:paraId="421461E1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26-30 dni roboczych (pon.-pt.) – 5 pkt;</w:t>
      </w:r>
    </w:p>
    <w:p w14:paraId="22FBDD44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powyżej 30 dni roboczych (pon.-pt.) – 0 pkt;</w:t>
      </w:r>
    </w:p>
    <w:p w14:paraId="33643C17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276215A6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 xml:space="preserve">Kryterium oceniane na podstawie oświadczenia Wykonawcy wskazanego w formularzu ofertowym stanowiącym załącznik nr 1 do zapytania ofertowego. </w:t>
      </w:r>
    </w:p>
    <w:p w14:paraId="78E54C3B" w14:textId="77777777" w:rsidR="008819F9" w:rsidRPr="002A119B" w:rsidRDefault="008819F9" w:rsidP="008819F9">
      <w:pPr>
        <w:jc w:val="both"/>
        <w:rPr>
          <w:rFonts w:ascii="Cambria" w:hAnsi="Cambria"/>
        </w:rPr>
      </w:pPr>
    </w:p>
    <w:p w14:paraId="0FAA65DA" w14:textId="77777777" w:rsidR="008819F9" w:rsidRPr="00555523" w:rsidRDefault="008819F9" w:rsidP="008819F9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Analiza ofert</w:t>
      </w:r>
    </w:p>
    <w:p w14:paraId="17121DC3" w14:textId="77777777" w:rsidR="008819F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2D0C72D8" w14:textId="75023E26" w:rsidR="008819F9" w:rsidRDefault="002203D1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2203D1">
        <w:rPr>
          <w:rFonts w:eastAsiaTheme="minorHAnsi"/>
          <w:noProof/>
        </w:rPr>
        <w:drawing>
          <wp:inline distT="0" distB="0" distL="0" distR="0" wp14:anchorId="490B8349" wp14:editId="264CDC2E">
            <wp:extent cx="6750685" cy="566602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6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E9A5D" w14:textId="77777777" w:rsidR="008819F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819F9" w:rsidRPr="002A119B" w14:paraId="03FF777F" w14:textId="77777777" w:rsidTr="009115A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94D014" w14:textId="77777777" w:rsidR="008819F9" w:rsidRPr="002A119B" w:rsidRDefault="008819F9" w:rsidP="009115AE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A119B">
              <w:rPr>
                <w:rFonts w:ascii="Cambria" w:eastAsiaTheme="minorHAnsi" w:hAnsi="Cambria" w:cstheme="minorBidi"/>
                <w:b/>
                <w:lang w:eastAsia="en-US"/>
              </w:rPr>
              <w:t>Wybór oferty</w:t>
            </w:r>
          </w:p>
        </w:tc>
      </w:tr>
    </w:tbl>
    <w:p w14:paraId="7A97E9A6" w14:textId="77777777" w:rsidR="008819F9" w:rsidRPr="002A119B" w:rsidRDefault="008819F9" w:rsidP="008819F9">
      <w:pPr>
        <w:rPr>
          <w:rFonts w:ascii="Cambria" w:eastAsiaTheme="minorHAnsi" w:hAnsi="Cambria" w:cstheme="minorBidi"/>
          <w:lang w:eastAsia="en-US"/>
        </w:rPr>
      </w:pPr>
    </w:p>
    <w:p w14:paraId="30EB6D15" w14:textId="77777777" w:rsidR="008819F9" w:rsidRPr="002A119B" w:rsidRDefault="008819F9" w:rsidP="008819F9">
      <w:pPr>
        <w:jc w:val="center"/>
        <w:rPr>
          <w:rFonts w:ascii="Cambria" w:eastAsiaTheme="minorHAnsi" w:hAnsi="Cambria" w:cstheme="minorBidi"/>
          <w:b/>
          <w:bCs/>
          <w:lang w:eastAsia="en-US"/>
        </w:rPr>
      </w:pPr>
      <w:r w:rsidRPr="002A119B">
        <w:rPr>
          <w:rFonts w:ascii="Cambria" w:eastAsiaTheme="minorHAnsi" w:hAnsi="Cambria" w:cstheme="minorBidi"/>
          <w:b/>
          <w:bCs/>
          <w:lang w:eastAsia="en-US"/>
        </w:rPr>
        <w:t xml:space="preserve">W związku z dokonaną oceną i z uwagi na otrzymanie najwyższej łącznej liczby punktów została wybrana Firma </w:t>
      </w:r>
      <w:r>
        <w:rPr>
          <w:rFonts w:ascii="Cambria" w:eastAsiaTheme="minorHAnsi" w:hAnsi="Cambria" w:cstheme="minorBidi"/>
          <w:b/>
          <w:lang w:eastAsia="en-US"/>
        </w:rPr>
        <w:t>JINX Maria Bogdańska</w:t>
      </w:r>
      <w:r w:rsidRPr="002A119B">
        <w:rPr>
          <w:rFonts w:ascii="Cambria" w:eastAsiaTheme="minorHAnsi" w:hAnsi="Cambria" w:cstheme="minorBidi"/>
          <w:b/>
          <w:bCs/>
          <w:lang w:eastAsia="en-US"/>
        </w:rPr>
        <w:t xml:space="preserve"> która w wyniku analizy otrzymała 100 pkt.</w:t>
      </w:r>
    </w:p>
    <w:p w14:paraId="52C48822" w14:textId="77777777" w:rsidR="008819F9" w:rsidRPr="002A119B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819F9" w:rsidRPr="002A119B" w14:paraId="2852AEEE" w14:textId="77777777" w:rsidTr="009115A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A76175" w14:textId="77777777" w:rsidR="008819F9" w:rsidRPr="002A119B" w:rsidRDefault="008819F9" w:rsidP="009115AE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A119B">
              <w:rPr>
                <w:rFonts w:ascii="Cambria" w:eastAsiaTheme="minorHAnsi" w:hAnsi="Cambria" w:cstheme="minorBidi"/>
                <w:b/>
                <w:lang w:eastAsia="en-US"/>
              </w:rPr>
              <w:t>Spis załączników</w:t>
            </w:r>
          </w:p>
        </w:tc>
      </w:tr>
    </w:tbl>
    <w:p w14:paraId="070DA9BF" w14:textId="77777777" w:rsidR="008819F9" w:rsidRPr="002A119B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3235AA3A" w14:textId="77777777" w:rsidR="008819F9" w:rsidRPr="002A119B" w:rsidRDefault="008819F9" w:rsidP="008819F9">
      <w:pPr>
        <w:rPr>
          <w:rFonts w:ascii="Cambria" w:hAnsi="Cambria"/>
        </w:rPr>
      </w:pPr>
      <w:r w:rsidRPr="002A119B">
        <w:rPr>
          <w:rFonts w:ascii="Cambria" w:hAnsi="Cambria"/>
        </w:rPr>
        <w:lastRenderedPageBreak/>
        <w:t xml:space="preserve">Załączniki do protokołu stanowią: </w:t>
      </w:r>
    </w:p>
    <w:p w14:paraId="4FD0427E" w14:textId="77777777" w:rsidR="008819F9" w:rsidRPr="002A119B" w:rsidRDefault="008819F9" w:rsidP="008819F9">
      <w:pPr>
        <w:numPr>
          <w:ilvl w:val="0"/>
          <w:numId w:val="7"/>
        </w:numPr>
        <w:spacing w:after="160" w:line="256" w:lineRule="auto"/>
        <w:rPr>
          <w:rFonts w:ascii="Cambria" w:hAnsi="Cambria"/>
        </w:rPr>
      </w:pPr>
      <w:r w:rsidRPr="002A119B">
        <w:rPr>
          <w:rFonts w:ascii="Cambria" w:hAnsi="Cambria"/>
        </w:rPr>
        <w:t xml:space="preserve">Potwierdzenie  publikacji zapytania na stronie internetowej </w:t>
      </w:r>
    </w:p>
    <w:p w14:paraId="0393CA4C" w14:textId="77777777" w:rsidR="008819F9" w:rsidRDefault="00DD25DA" w:rsidP="008819F9">
      <w:pPr>
        <w:spacing w:after="160" w:line="256" w:lineRule="auto"/>
        <w:ind w:left="367"/>
      </w:pPr>
      <w:hyperlink r:id="rId13" w:history="1">
        <w:r w:rsidR="008819F9" w:rsidRPr="002A119B">
          <w:rPr>
            <w:color w:val="0000FF"/>
            <w:u w:val="single"/>
          </w:rPr>
          <w:t>https://www.akademia-zdrowia.pl/lodz/oferta-szkoleniowa/projekty-unijne/akademia-lepszego-zycia/zapytania-ofertowe-rozeznanie-rynku/</w:t>
        </w:r>
      </w:hyperlink>
      <w:r w:rsidR="008819F9" w:rsidRPr="002A119B">
        <w:t xml:space="preserve"> </w:t>
      </w:r>
    </w:p>
    <w:p w14:paraId="26C72FB5" w14:textId="77777777" w:rsidR="002203D1" w:rsidRPr="002203D1" w:rsidRDefault="002203D1" w:rsidP="002203D1">
      <w:pPr>
        <w:pStyle w:val="Akapitzlist"/>
        <w:spacing w:after="160" w:line="256" w:lineRule="auto"/>
        <w:ind w:left="367"/>
        <w:rPr>
          <w:rFonts w:ascii="Cambria" w:hAnsi="Cambria"/>
        </w:rPr>
      </w:pPr>
      <w:r w:rsidRPr="002203D1">
        <w:t xml:space="preserve">https://bazakonkurencyjnosci.funduszeeuropejskie.gov.pl/ogloszenia/31509?sekcja=ogloszenie </w:t>
      </w:r>
    </w:p>
    <w:p w14:paraId="26F037F8" w14:textId="4D90DB63" w:rsidR="008819F9" w:rsidRPr="002203D1" w:rsidRDefault="008819F9" w:rsidP="002203D1">
      <w:pPr>
        <w:pStyle w:val="Akapitzlist"/>
        <w:numPr>
          <w:ilvl w:val="0"/>
          <w:numId w:val="7"/>
        </w:numPr>
        <w:spacing w:after="160" w:line="256" w:lineRule="auto"/>
        <w:rPr>
          <w:rFonts w:ascii="Cambria" w:hAnsi="Cambria"/>
        </w:rPr>
      </w:pPr>
      <w:r w:rsidRPr="002203D1">
        <w:rPr>
          <w:rFonts w:ascii="Cambria" w:hAnsi="Cambria"/>
        </w:rPr>
        <w:t>Złożone przez Wykonawców oferty</w:t>
      </w:r>
    </w:p>
    <w:p w14:paraId="689FE7A1" w14:textId="77777777" w:rsidR="008819F9" w:rsidRPr="002A119B" w:rsidRDefault="008819F9" w:rsidP="008819F9">
      <w:pPr>
        <w:numPr>
          <w:ilvl w:val="0"/>
          <w:numId w:val="7"/>
        </w:numPr>
        <w:spacing w:after="160" w:line="256" w:lineRule="auto"/>
        <w:rPr>
          <w:rFonts w:ascii="Cambria" w:hAnsi="Cambria"/>
        </w:rPr>
      </w:pPr>
      <w:r w:rsidRPr="002A119B">
        <w:rPr>
          <w:rFonts w:ascii="Cambria" w:hAnsi="Cambria"/>
        </w:rPr>
        <w:t>Oświadczenie Zamawiającego o braku powiązań.</w:t>
      </w:r>
    </w:p>
    <w:p w14:paraId="5985F0B7" w14:textId="77777777" w:rsidR="008819F9" w:rsidRPr="002A119B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02708589" w14:textId="77777777" w:rsidR="008819F9" w:rsidRPr="002A119B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2A119B">
        <w:rPr>
          <w:rFonts w:ascii="Cambria" w:eastAsiaTheme="minorHAnsi" w:hAnsi="Cambria" w:cstheme="minorBidi"/>
          <w:lang w:eastAsia="en-US"/>
        </w:rPr>
        <w:tab/>
      </w:r>
      <w:r w:rsidRPr="002A119B">
        <w:rPr>
          <w:rFonts w:ascii="Cambria" w:eastAsiaTheme="minorHAnsi" w:hAnsi="Cambria" w:cstheme="minorBidi"/>
          <w:lang w:eastAsia="en-US"/>
        </w:rPr>
        <w:tab/>
      </w:r>
      <w:r w:rsidRPr="002A119B">
        <w:rPr>
          <w:rFonts w:ascii="Cambria" w:eastAsiaTheme="minorHAnsi" w:hAnsi="Cambria" w:cstheme="minorBidi"/>
          <w:lang w:eastAsia="en-US"/>
        </w:rPr>
        <w:tab/>
      </w:r>
      <w:r w:rsidRPr="002A119B">
        <w:rPr>
          <w:rFonts w:ascii="Cambria" w:eastAsiaTheme="minorHAnsi" w:hAnsi="Cambria" w:cstheme="minorBidi"/>
          <w:lang w:eastAsia="en-US"/>
        </w:rPr>
        <w:tab/>
      </w:r>
    </w:p>
    <w:p w14:paraId="31BF7F35" w14:textId="77777777" w:rsidR="008819F9" w:rsidRDefault="008819F9" w:rsidP="008819F9">
      <w:pPr>
        <w:ind w:left="709" w:firstLine="4241"/>
        <w:jc w:val="center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 xml:space="preserve">                    </w:t>
      </w:r>
    </w:p>
    <w:p w14:paraId="1A7FF511" w14:textId="14B1B235" w:rsidR="008819F9" w:rsidRPr="00296E17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Łódź, dnia </w:t>
      </w:r>
      <w:r w:rsidR="002203D1">
        <w:rPr>
          <w:rFonts w:ascii="Cambria" w:eastAsiaTheme="minorHAnsi" w:hAnsi="Cambria" w:cstheme="minorBidi"/>
          <w:lang w:eastAsia="en-US"/>
        </w:rPr>
        <w:t>2</w:t>
      </w:r>
      <w:r w:rsidR="00A11EEE">
        <w:rPr>
          <w:rFonts w:ascii="Cambria" w:eastAsiaTheme="minorHAnsi" w:hAnsi="Cambria" w:cstheme="minorBidi"/>
          <w:lang w:eastAsia="en-US"/>
        </w:rPr>
        <w:t>4</w:t>
      </w:r>
      <w:r w:rsidR="009C530D">
        <w:rPr>
          <w:rFonts w:ascii="Cambria" w:eastAsiaTheme="minorHAnsi" w:hAnsi="Cambria" w:cstheme="minorBidi"/>
          <w:lang w:eastAsia="en-US"/>
        </w:rPr>
        <w:t>.02.2021</w:t>
      </w:r>
      <w:r w:rsidRPr="00296E17">
        <w:rPr>
          <w:rFonts w:ascii="Cambria" w:eastAsiaTheme="minorHAnsi" w:hAnsi="Cambria" w:cstheme="minorBidi"/>
          <w:lang w:eastAsia="en-US"/>
        </w:rPr>
        <w:t xml:space="preserve"> r.</w:t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</w:p>
    <w:p w14:paraId="39E94B5E" w14:textId="77777777" w:rsidR="008819F9" w:rsidRPr="00296E17" w:rsidRDefault="008819F9" w:rsidP="008819F9">
      <w:pPr>
        <w:ind w:left="709" w:firstLine="4241"/>
        <w:jc w:val="center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                        </w:t>
      </w:r>
    </w:p>
    <w:p w14:paraId="33B306BF" w14:textId="77777777" w:rsid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19523831" w14:textId="77777777" w:rsidR="00B6624A" w:rsidRDefault="00B6624A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02427C3B" w14:textId="77777777" w:rsidR="00B6624A" w:rsidRDefault="00B6624A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049F91FE" w14:textId="77777777" w:rsidR="009C530D" w:rsidRDefault="009C530D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78B0728B" w14:textId="77777777" w:rsidR="009C530D" w:rsidRDefault="009C530D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24274452" w14:textId="77777777" w:rsidR="009C530D" w:rsidRDefault="009C530D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1174C127" w14:textId="77777777" w:rsidR="009C530D" w:rsidRDefault="009C530D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4722B3F5" w14:textId="77777777" w:rsidR="009C530D" w:rsidRDefault="009C530D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3CFDE0C1" w14:textId="77777777" w:rsidR="002203D1" w:rsidRDefault="002203D1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72A4298C" w14:textId="77777777" w:rsidR="002203D1" w:rsidRDefault="002203D1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1EDACD1B" w14:textId="77777777" w:rsidR="002203D1" w:rsidRDefault="002203D1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4AFB585A" w14:textId="77777777" w:rsidR="002203D1" w:rsidRDefault="002203D1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277962D7" w14:textId="77777777" w:rsidR="002203D1" w:rsidRDefault="002203D1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76D1AC64" w14:textId="77777777" w:rsidR="002203D1" w:rsidRDefault="002203D1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64CF73CF" w14:textId="77777777" w:rsidR="002203D1" w:rsidRDefault="002203D1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059AB33B" w14:textId="77777777" w:rsidR="002203D1" w:rsidRDefault="002203D1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1ADA888C" w14:textId="77777777" w:rsidR="002203D1" w:rsidRDefault="002203D1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4CB5197B" w14:textId="77777777" w:rsidR="002203D1" w:rsidRDefault="002203D1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195EA016" w14:textId="77777777" w:rsidR="009C530D" w:rsidRDefault="009C530D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5E303CEA" w14:textId="77777777" w:rsidR="009C530D" w:rsidRDefault="009C530D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4BA4A166" w14:textId="77777777" w:rsidR="00B6624A" w:rsidRDefault="00B6624A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74C1D024" w14:textId="77777777" w:rsidR="00A11EEE" w:rsidRDefault="00A11EEE" w:rsidP="009C530D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1C86B3AB" w14:textId="77777777" w:rsidR="00A11EEE" w:rsidRDefault="00A11EEE" w:rsidP="009C530D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283F8054" w14:textId="3EF7A05E" w:rsidR="009C530D" w:rsidRPr="002A119B" w:rsidRDefault="00395C26" w:rsidP="009C530D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  <w:r w:rsidRPr="00555523">
        <w:rPr>
          <w:rFonts w:ascii="Cambria" w:hAnsi="Cambria"/>
          <w:color w:val="000000" w:themeColor="text1"/>
        </w:rPr>
        <w:lastRenderedPageBreak/>
        <w:t xml:space="preserve"> </w:t>
      </w:r>
      <w:r w:rsidR="009C530D" w:rsidRPr="002A119B">
        <w:rPr>
          <w:rFonts w:ascii="Cambria" w:eastAsiaTheme="minorHAnsi" w:hAnsi="Cambria" w:cstheme="minorBidi"/>
          <w:lang w:eastAsia="en-US"/>
        </w:rPr>
        <w:t xml:space="preserve">Łódź, dn. </w:t>
      </w:r>
      <w:r w:rsidR="002203D1">
        <w:rPr>
          <w:rFonts w:ascii="Cambria" w:eastAsiaTheme="minorHAnsi" w:hAnsi="Cambria" w:cstheme="minorBidi"/>
          <w:lang w:eastAsia="en-US"/>
        </w:rPr>
        <w:t>2</w:t>
      </w:r>
      <w:r w:rsidR="00A11EEE">
        <w:rPr>
          <w:rFonts w:ascii="Cambria" w:eastAsiaTheme="minorHAnsi" w:hAnsi="Cambria" w:cstheme="minorBidi"/>
          <w:lang w:eastAsia="en-US"/>
        </w:rPr>
        <w:t>4</w:t>
      </w:r>
      <w:r w:rsidR="009C530D">
        <w:rPr>
          <w:rFonts w:ascii="Cambria" w:eastAsiaTheme="minorHAnsi" w:hAnsi="Cambria" w:cstheme="minorBidi"/>
          <w:lang w:eastAsia="en-US"/>
        </w:rPr>
        <w:t>.02.2021</w:t>
      </w:r>
      <w:r w:rsidR="009C530D" w:rsidRPr="002A119B">
        <w:rPr>
          <w:rFonts w:ascii="Cambria" w:eastAsiaTheme="minorHAnsi" w:hAnsi="Cambria" w:cstheme="minorBidi"/>
          <w:lang w:eastAsia="en-US"/>
        </w:rPr>
        <w:t xml:space="preserve"> r.</w:t>
      </w:r>
    </w:p>
    <w:p w14:paraId="272AEEB5" w14:textId="77777777" w:rsidR="009C530D" w:rsidRPr="002A119B" w:rsidRDefault="009C530D" w:rsidP="009C530D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35146794" w14:textId="77777777" w:rsidR="009C530D" w:rsidRPr="002A119B" w:rsidRDefault="009C530D" w:rsidP="009C530D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6AD659BA" w14:textId="77777777" w:rsidR="009C530D" w:rsidRPr="002A119B" w:rsidRDefault="009C530D" w:rsidP="009C530D">
      <w:pPr>
        <w:jc w:val="center"/>
        <w:rPr>
          <w:rFonts w:asciiTheme="majorHAnsi" w:hAnsiTheme="majorHAnsi"/>
          <w:b/>
        </w:rPr>
      </w:pPr>
      <w:r w:rsidRPr="002A119B">
        <w:rPr>
          <w:rFonts w:asciiTheme="majorHAnsi" w:hAnsiTheme="majorHAnsi"/>
          <w:b/>
        </w:rPr>
        <w:t>ZAWIADOMIENIE O WYBORZE NAJKORZYSTNIEJSZEJ OFERTY</w:t>
      </w:r>
    </w:p>
    <w:p w14:paraId="3C3D20EB" w14:textId="77777777" w:rsidR="009C530D" w:rsidRPr="002A119B" w:rsidRDefault="009C530D" w:rsidP="009C530D">
      <w:pPr>
        <w:jc w:val="both"/>
        <w:rPr>
          <w:rFonts w:asciiTheme="majorHAnsi" w:hAnsiTheme="majorHAnsi"/>
        </w:rPr>
      </w:pPr>
    </w:p>
    <w:p w14:paraId="68B54D0C" w14:textId="6DED23BA" w:rsidR="009C530D" w:rsidRPr="002A119B" w:rsidRDefault="009C530D" w:rsidP="009C530D">
      <w:pPr>
        <w:jc w:val="center"/>
        <w:rPr>
          <w:rFonts w:ascii="Cambria" w:hAnsi="Cambria"/>
          <w:b/>
          <w:bCs/>
          <w:color w:val="000000" w:themeColor="text1"/>
        </w:rPr>
      </w:pPr>
      <w:r w:rsidRPr="002A119B">
        <w:rPr>
          <w:rFonts w:asciiTheme="majorHAnsi" w:hAnsiTheme="majorHAnsi"/>
          <w:b/>
        </w:rPr>
        <w:t>Dotyczy:</w:t>
      </w:r>
      <w:r w:rsidRPr="002A119B">
        <w:rPr>
          <w:rFonts w:asciiTheme="majorHAnsi" w:hAnsiTheme="majorHAnsi"/>
        </w:rPr>
        <w:t xml:space="preserve"> </w:t>
      </w:r>
      <w:r w:rsidRPr="002A119B">
        <w:rPr>
          <w:rFonts w:ascii="Cambria" w:hAnsi="Cambria"/>
          <w:b/>
          <w:bCs/>
          <w:color w:val="000000" w:themeColor="text1"/>
        </w:rPr>
        <w:t>Przeprowadzenie szkolenia: „</w:t>
      </w:r>
      <w:r w:rsidR="002203D1">
        <w:rPr>
          <w:rFonts w:ascii="Cambria" w:hAnsi="Cambria"/>
          <w:b/>
          <w:bCs/>
          <w:color w:val="000000" w:themeColor="text1"/>
        </w:rPr>
        <w:t>Specjalista do spraw sprzedaży internetowej z obsługą klienta</w:t>
      </w:r>
      <w:r w:rsidRPr="002A119B">
        <w:rPr>
          <w:rFonts w:ascii="Cambria" w:hAnsi="Cambria"/>
          <w:b/>
          <w:bCs/>
          <w:color w:val="000000" w:themeColor="text1"/>
        </w:rPr>
        <w:t>" współfinansowanego ze środków Europejskiego Funduszu Społecznego w ramach Regionalnego Programu Operacyjnego Województwa Łódzkiego na lata 2014-2020</w:t>
      </w:r>
    </w:p>
    <w:p w14:paraId="0E59C185" w14:textId="77777777" w:rsidR="009C530D" w:rsidRPr="002A119B" w:rsidRDefault="009C530D" w:rsidP="009C530D">
      <w:pPr>
        <w:rPr>
          <w:rFonts w:asciiTheme="majorHAnsi" w:hAnsiTheme="majorHAnsi"/>
          <w:color w:val="000000"/>
        </w:rPr>
      </w:pPr>
    </w:p>
    <w:p w14:paraId="2461BDF8" w14:textId="23EA1405" w:rsidR="009C530D" w:rsidRPr="002A119B" w:rsidRDefault="009C530D" w:rsidP="009C530D">
      <w:pPr>
        <w:tabs>
          <w:tab w:val="left" w:pos="1260"/>
          <w:tab w:val="center" w:pos="4536"/>
          <w:tab w:val="left" w:pos="5400"/>
          <w:tab w:val="right" w:pos="9072"/>
        </w:tabs>
        <w:jc w:val="both"/>
        <w:rPr>
          <w:rFonts w:asciiTheme="majorHAnsi" w:hAnsiTheme="majorHAnsi"/>
        </w:rPr>
      </w:pPr>
      <w:r w:rsidRPr="002A119B">
        <w:rPr>
          <w:rFonts w:asciiTheme="majorHAnsi" w:hAnsiTheme="majorHAnsi"/>
        </w:rPr>
        <w:t xml:space="preserve">W imieniu </w:t>
      </w:r>
      <w:r w:rsidRPr="002A119B">
        <w:rPr>
          <w:rFonts w:ascii="Cambria" w:eastAsiaTheme="minorHAnsi" w:hAnsi="Cambria" w:cstheme="minorBidi"/>
          <w:lang w:eastAsia="en-US"/>
        </w:rPr>
        <w:t xml:space="preserve">Izabeli Łajs prowadzącej działalność gospodarczą pod firmą Akademia Zdrowia Izabela Łajs, 90-205 Łódź, ul. Kilińskiego 21 </w:t>
      </w:r>
      <w:r w:rsidRPr="002A119B">
        <w:rPr>
          <w:rFonts w:asciiTheme="majorHAnsi" w:hAnsiTheme="majorHAnsi"/>
        </w:rPr>
        <w:t xml:space="preserve">informuję, że w wyniku przeprowadzonego postępowania z zachowaniem zasady konkurencyjności opisanego w ZAPYTANIU OFERTOWYM NR </w:t>
      </w:r>
      <w:r w:rsidR="002203D1">
        <w:rPr>
          <w:rFonts w:asciiTheme="majorHAnsi" w:hAnsiTheme="majorHAnsi"/>
        </w:rPr>
        <w:t>10</w:t>
      </w:r>
      <w:r w:rsidRPr="002A119B">
        <w:rPr>
          <w:rFonts w:asciiTheme="majorHAnsi" w:hAnsiTheme="majorHAnsi"/>
        </w:rPr>
        <w:t xml:space="preserve"> z dnia </w:t>
      </w:r>
      <w:r w:rsidR="002203D1">
        <w:rPr>
          <w:rFonts w:asciiTheme="majorHAnsi" w:hAnsiTheme="majorHAnsi"/>
        </w:rPr>
        <w:t>10.02.</w:t>
      </w:r>
      <w:r>
        <w:rPr>
          <w:rFonts w:asciiTheme="majorHAnsi" w:hAnsiTheme="majorHAnsi"/>
        </w:rPr>
        <w:t>2021</w:t>
      </w:r>
      <w:r w:rsidRPr="002A119B">
        <w:rPr>
          <w:rFonts w:asciiTheme="majorHAnsi" w:hAnsiTheme="majorHAnsi"/>
        </w:rPr>
        <w:t xml:space="preserve"> r. w ramach projektu  „</w:t>
      </w:r>
      <w:r w:rsidRPr="002A119B">
        <w:rPr>
          <w:rFonts w:ascii="Cambria" w:hAnsi="Cambria"/>
          <w:b/>
          <w:bCs/>
          <w:color w:val="000000" w:themeColor="text1"/>
        </w:rPr>
        <w:t>Akademia lepszego życia</w:t>
      </w:r>
      <w:r w:rsidRPr="002A119B">
        <w:rPr>
          <w:rFonts w:asciiTheme="majorHAnsi" w:hAnsiTheme="majorHAnsi"/>
        </w:rPr>
        <w:t xml:space="preserve">” realizowanego w ramach Regionalnego Programu Operacyjnego Województwa Łódzkiego na lata 2014-2020 współfinansowanego ze środków Europejskiego Funduszu Społecznego </w:t>
      </w:r>
      <w:r w:rsidRPr="002A119B">
        <w:rPr>
          <w:rFonts w:asciiTheme="majorHAnsi" w:hAnsiTheme="majorHAnsi" w:cs="Arial"/>
          <w:color w:val="000000"/>
        </w:rPr>
        <w:t>została wybrana:</w:t>
      </w:r>
    </w:p>
    <w:p w14:paraId="54C1A4D7" w14:textId="77777777" w:rsidR="009C530D" w:rsidRPr="002A119B" w:rsidRDefault="009C530D" w:rsidP="009C530D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23DDAC77" w14:textId="77777777" w:rsidR="009C530D" w:rsidRPr="002A119B" w:rsidRDefault="009C530D" w:rsidP="009C530D">
      <w:pPr>
        <w:jc w:val="center"/>
        <w:rPr>
          <w:rFonts w:asciiTheme="majorHAnsi" w:hAnsiTheme="majorHAnsi"/>
          <w:b/>
          <w:color w:val="000000" w:themeColor="text1"/>
        </w:rPr>
      </w:pPr>
      <w:r w:rsidRPr="002A119B">
        <w:rPr>
          <w:rFonts w:ascii="Cambria" w:eastAsiaTheme="minorHAnsi" w:hAnsi="Cambria" w:cstheme="minorBidi"/>
          <w:b/>
          <w:bCs/>
          <w:lang w:eastAsia="en-US"/>
        </w:rPr>
        <w:t xml:space="preserve">Firma </w:t>
      </w:r>
      <w:r>
        <w:rPr>
          <w:rFonts w:ascii="Cambria" w:eastAsiaTheme="minorHAnsi" w:hAnsi="Cambria" w:cstheme="minorBidi"/>
          <w:b/>
          <w:lang w:eastAsia="en-US"/>
        </w:rPr>
        <w:t>JINX Maria Bogdańska, ul. Suwalska 25/27, lok. 13, 93-176 Łódź</w:t>
      </w:r>
      <w:r w:rsidRPr="002A119B">
        <w:rPr>
          <w:rFonts w:ascii="Cambria" w:eastAsiaTheme="minorHAnsi" w:hAnsi="Cambria" w:cstheme="minorBidi"/>
          <w:b/>
          <w:bCs/>
          <w:lang w:eastAsia="en-US"/>
        </w:rPr>
        <w:t xml:space="preserve"> która w wyniku analizy otrzymała 100 pkt.</w:t>
      </w:r>
    </w:p>
    <w:p w14:paraId="0A2E1B57" w14:textId="75730F47" w:rsidR="009C530D" w:rsidRPr="00C412FF" w:rsidRDefault="009C530D" w:rsidP="009C530D">
      <w:pPr>
        <w:jc w:val="center"/>
      </w:pPr>
      <w:r w:rsidRPr="00C412FF">
        <w:rPr>
          <w:rFonts w:asciiTheme="majorHAnsi" w:hAnsiTheme="majorHAnsi"/>
        </w:rPr>
        <w:t xml:space="preserve">(całkowity koszt </w:t>
      </w:r>
      <w:r w:rsidR="002203D1">
        <w:rPr>
          <w:rFonts w:asciiTheme="majorHAnsi" w:hAnsiTheme="majorHAnsi"/>
        </w:rPr>
        <w:t>10.000</w:t>
      </w:r>
      <w:r>
        <w:rPr>
          <w:rFonts w:asciiTheme="majorHAnsi" w:hAnsiTheme="majorHAnsi"/>
        </w:rPr>
        <w:t xml:space="preserve">,00 </w:t>
      </w:r>
      <w:r w:rsidRPr="00C412FF">
        <w:rPr>
          <w:rFonts w:asciiTheme="majorHAnsi" w:hAnsiTheme="majorHAnsi"/>
        </w:rPr>
        <w:t xml:space="preserve">zł brutto, gotowość do realizacji zamówienia: </w:t>
      </w:r>
      <w:r w:rsidR="002203D1">
        <w:rPr>
          <w:rFonts w:asciiTheme="majorHAnsi" w:hAnsiTheme="majorHAnsi"/>
        </w:rPr>
        <w:t>1</w:t>
      </w:r>
      <w:r w:rsidRPr="00C412FF">
        <w:rPr>
          <w:rFonts w:asciiTheme="majorHAnsi" w:hAnsiTheme="majorHAnsi"/>
        </w:rPr>
        <w:t xml:space="preserve"> d</w:t>
      </w:r>
      <w:r w:rsidR="002203D1">
        <w:rPr>
          <w:rFonts w:asciiTheme="majorHAnsi" w:hAnsiTheme="majorHAnsi"/>
        </w:rPr>
        <w:t>zień</w:t>
      </w:r>
      <w:r w:rsidRPr="00C412FF">
        <w:rPr>
          <w:rFonts w:asciiTheme="majorHAnsi" w:hAnsiTheme="majorHAnsi"/>
        </w:rPr>
        <w:t xml:space="preserve"> roboczy)</w:t>
      </w:r>
    </w:p>
    <w:p w14:paraId="25DB7E5F" w14:textId="77777777" w:rsidR="009C530D" w:rsidRPr="00C412FF" w:rsidRDefault="009C530D" w:rsidP="009C530D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708BCAF7" w14:textId="77777777" w:rsidR="009C530D" w:rsidRPr="002A119B" w:rsidRDefault="009C530D" w:rsidP="009C530D"/>
    <w:p w14:paraId="3DF6585F" w14:textId="77777777" w:rsidR="009C530D" w:rsidRPr="00555523" w:rsidRDefault="009C530D" w:rsidP="009C530D">
      <w:pPr>
        <w:rPr>
          <w:rFonts w:ascii="Cambria" w:hAnsi="Cambria"/>
          <w:color w:val="000000" w:themeColor="text1"/>
        </w:rPr>
      </w:pPr>
    </w:p>
    <w:p w14:paraId="6585BECF" w14:textId="4E83308D" w:rsidR="00DC00FA" w:rsidRPr="00555523" w:rsidRDefault="00DC00FA" w:rsidP="00B6624A">
      <w:pPr>
        <w:rPr>
          <w:rFonts w:ascii="Cambria" w:hAnsi="Cambria"/>
          <w:color w:val="000000" w:themeColor="text1"/>
        </w:rPr>
      </w:pPr>
    </w:p>
    <w:sectPr w:rsidR="00DC00FA" w:rsidRPr="00555523" w:rsidSect="0042222A">
      <w:headerReference w:type="default" r:id="rId14"/>
      <w:footerReference w:type="default" r:id="rId15"/>
      <w:pgSz w:w="11906" w:h="16838"/>
      <w:pgMar w:top="1418" w:right="424" w:bottom="1134" w:left="851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5B10" w14:textId="77777777" w:rsidR="00DD25DA" w:rsidRDefault="00DD25DA">
      <w:r>
        <w:separator/>
      </w:r>
    </w:p>
  </w:endnote>
  <w:endnote w:type="continuationSeparator" w:id="0">
    <w:p w14:paraId="1C77EC12" w14:textId="77777777" w:rsidR="00DD25DA" w:rsidRDefault="00DD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DD25DA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2EA2AB91">
          <wp:simplePos x="0" y="0"/>
          <wp:positionH relativeFrom="column">
            <wp:posOffset>2410280</wp:posOffset>
          </wp:positionH>
          <wp:positionV relativeFrom="paragraph">
            <wp:posOffset>36195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0B529" w14:textId="77777777" w:rsidR="00DD25DA" w:rsidRDefault="00DD25DA">
      <w:r>
        <w:separator/>
      </w:r>
    </w:p>
  </w:footnote>
  <w:footnote w:type="continuationSeparator" w:id="0">
    <w:p w14:paraId="509ACAAB" w14:textId="77777777" w:rsidR="00DD25DA" w:rsidRDefault="00DD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01F19C" wp14:editId="6EDFB7B0">
          <wp:simplePos x="0" y="0"/>
          <wp:positionH relativeFrom="column">
            <wp:posOffset>570230</wp:posOffset>
          </wp:positionH>
          <wp:positionV relativeFrom="paragraph">
            <wp:posOffset>94615</wp:posOffset>
          </wp:positionV>
          <wp:extent cx="5705475" cy="1085850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F33">
      <w:t xml:space="preserve">      </w:t>
    </w:r>
  </w:p>
  <w:p w14:paraId="4136520B" w14:textId="77777777" w:rsidR="009300B7" w:rsidRDefault="009300B7">
    <w:pPr>
      <w:pStyle w:val="Nagwek"/>
    </w:pPr>
  </w:p>
  <w:p w14:paraId="5BF63DB2" w14:textId="77777777" w:rsidR="009300B7" w:rsidRDefault="009300B7">
    <w:pPr>
      <w:pStyle w:val="Nagwek"/>
    </w:pPr>
  </w:p>
  <w:p w14:paraId="10A9BD5E" w14:textId="77777777" w:rsidR="009300B7" w:rsidRDefault="009300B7">
    <w:pPr>
      <w:pStyle w:val="Nagwek"/>
    </w:pPr>
  </w:p>
  <w:p w14:paraId="5AD2819C" w14:textId="77777777" w:rsidR="009300B7" w:rsidRDefault="009300B7">
    <w:pPr>
      <w:pStyle w:val="Nagwek"/>
    </w:pPr>
  </w:p>
  <w:p w14:paraId="58C31BEE" w14:textId="77777777" w:rsidR="009300B7" w:rsidRDefault="009300B7">
    <w:pPr>
      <w:pStyle w:val="Nagwek"/>
    </w:pPr>
  </w:p>
  <w:p w14:paraId="501366A1" w14:textId="77777777" w:rsidR="009300B7" w:rsidRDefault="009300B7">
    <w:pPr>
      <w:pStyle w:val="Nagwek"/>
    </w:pPr>
  </w:p>
  <w:p w14:paraId="38ACE8AE" w14:textId="3CD858C3" w:rsidR="006E4F33" w:rsidRDefault="00DD25DA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>jest współfinansowany ze środków Europejskiego Funduszu Społecznego</w:t>
    </w:r>
    <w:r w:rsidR="009300B7">
      <w:rPr>
        <w:rFonts w:asciiTheme="minorHAnsi" w:hAnsiTheme="minorHAnsi" w:cstheme="minorHAnsi"/>
        <w:sz w:val="20"/>
        <w:szCs w:val="20"/>
      </w:rPr>
      <w:t xml:space="preserve">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5AA043C"/>
    <w:multiLevelType w:val="hybridMultilevel"/>
    <w:tmpl w:val="39D648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DA07256"/>
    <w:multiLevelType w:val="hybridMultilevel"/>
    <w:tmpl w:val="248EB314"/>
    <w:lvl w:ilvl="0" w:tplc="8692FE1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5697F"/>
    <w:multiLevelType w:val="hybridMultilevel"/>
    <w:tmpl w:val="EE082B7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7487"/>
    <w:multiLevelType w:val="hybridMultilevel"/>
    <w:tmpl w:val="3CD4E3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18BC2BDC"/>
    <w:multiLevelType w:val="hybridMultilevel"/>
    <w:tmpl w:val="BD1C4F7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80BC0"/>
    <w:multiLevelType w:val="hybridMultilevel"/>
    <w:tmpl w:val="9F309D5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A10F9"/>
    <w:multiLevelType w:val="hybridMultilevel"/>
    <w:tmpl w:val="9112EB06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E0E19"/>
    <w:multiLevelType w:val="hybridMultilevel"/>
    <w:tmpl w:val="F28CA1B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E5DAD"/>
    <w:multiLevelType w:val="hybridMultilevel"/>
    <w:tmpl w:val="25C8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E5FA5"/>
    <w:multiLevelType w:val="hybridMultilevel"/>
    <w:tmpl w:val="2B6A03CC"/>
    <w:lvl w:ilvl="0" w:tplc="E36C65C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0A01896"/>
    <w:multiLevelType w:val="hybridMultilevel"/>
    <w:tmpl w:val="F0E04AE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0199F"/>
    <w:multiLevelType w:val="hybridMultilevel"/>
    <w:tmpl w:val="F1D86B2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E2821"/>
    <w:multiLevelType w:val="hybridMultilevel"/>
    <w:tmpl w:val="1DC44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250FE"/>
    <w:multiLevelType w:val="hybridMultilevel"/>
    <w:tmpl w:val="D0C6DC7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7202B"/>
    <w:multiLevelType w:val="hybridMultilevel"/>
    <w:tmpl w:val="D95E9AA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F2541"/>
    <w:multiLevelType w:val="hybridMultilevel"/>
    <w:tmpl w:val="89A4BA0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23FCA"/>
    <w:multiLevelType w:val="hybridMultilevel"/>
    <w:tmpl w:val="B1F0EB8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C78E1"/>
    <w:multiLevelType w:val="hybridMultilevel"/>
    <w:tmpl w:val="F2D6B374"/>
    <w:lvl w:ilvl="0" w:tplc="2D80EA6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 w15:restartNumberingAfterBreak="0">
    <w:nsid w:val="61537A46"/>
    <w:multiLevelType w:val="hybridMultilevel"/>
    <w:tmpl w:val="6A0E1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175FAD"/>
    <w:multiLevelType w:val="hybridMultilevel"/>
    <w:tmpl w:val="858CC8A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85B83"/>
    <w:multiLevelType w:val="hybridMultilevel"/>
    <w:tmpl w:val="F5E02074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759C265B"/>
    <w:multiLevelType w:val="hybridMultilevel"/>
    <w:tmpl w:val="664040FE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52130"/>
    <w:multiLevelType w:val="hybridMultilevel"/>
    <w:tmpl w:val="AC8870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0F5698"/>
    <w:multiLevelType w:val="hybridMultilevel"/>
    <w:tmpl w:val="7E169FF6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1"/>
  </w:num>
  <w:num w:numId="4">
    <w:abstractNumId w:val="30"/>
  </w:num>
  <w:num w:numId="5">
    <w:abstractNumId w:val="12"/>
  </w:num>
  <w:num w:numId="6">
    <w:abstractNumId w:val="20"/>
  </w:num>
  <w:num w:numId="7">
    <w:abstractNumId w:val="26"/>
  </w:num>
  <w:num w:numId="8">
    <w:abstractNumId w:val="33"/>
  </w:num>
  <w:num w:numId="9">
    <w:abstractNumId w:val="11"/>
  </w:num>
  <w:num w:numId="10">
    <w:abstractNumId w:val="27"/>
  </w:num>
  <w:num w:numId="11">
    <w:abstractNumId w:val="8"/>
  </w:num>
  <w:num w:numId="12">
    <w:abstractNumId w:val="31"/>
  </w:num>
  <w:num w:numId="13">
    <w:abstractNumId w:val="35"/>
  </w:num>
  <w:num w:numId="14">
    <w:abstractNumId w:val="25"/>
  </w:num>
  <w:num w:numId="15">
    <w:abstractNumId w:val="24"/>
  </w:num>
  <w:num w:numId="16">
    <w:abstractNumId w:val="5"/>
  </w:num>
  <w:num w:numId="17">
    <w:abstractNumId w:val="23"/>
  </w:num>
  <w:num w:numId="18">
    <w:abstractNumId w:val="19"/>
  </w:num>
  <w:num w:numId="19">
    <w:abstractNumId w:val="13"/>
  </w:num>
  <w:num w:numId="20">
    <w:abstractNumId w:val="7"/>
  </w:num>
  <w:num w:numId="21">
    <w:abstractNumId w:val="16"/>
  </w:num>
  <w:num w:numId="22">
    <w:abstractNumId w:val="22"/>
  </w:num>
  <w:num w:numId="23">
    <w:abstractNumId w:val="34"/>
  </w:num>
  <w:num w:numId="24">
    <w:abstractNumId w:val="14"/>
  </w:num>
  <w:num w:numId="25">
    <w:abstractNumId w:val="10"/>
  </w:num>
  <w:num w:numId="26">
    <w:abstractNumId w:val="9"/>
  </w:num>
  <w:num w:numId="27">
    <w:abstractNumId w:val="18"/>
  </w:num>
  <w:num w:numId="28">
    <w:abstractNumId w:val="6"/>
  </w:num>
  <w:num w:numId="29">
    <w:abstractNumId w:val="29"/>
  </w:num>
  <w:num w:numId="3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EE3"/>
    <w:rsid w:val="0003069C"/>
    <w:rsid w:val="00057F7B"/>
    <w:rsid w:val="00065D03"/>
    <w:rsid w:val="00065F15"/>
    <w:rsid w:val="0007111A"/>
    <w:rsid w:val="000B4BF0"/>
    <w:rsid w:val="000C2E2C"/>
    <w:rsid w:val="000C2F93"/>
    <w:rsid w:val="000D5042"/>
    <w:rsid w:val="00100500"/>
    <w:rsid w:val="00125545"/>
    <w:rsid w:val="001416D5"/>
    <w:rsid w:val="00142854"/>
    <w:rsid w:val="001534D4"/>
    <w:rsid w:val="00156707"/>
    <w:rsid w:val="00170089"/>
    <w:rsid w:val="00170C50"/>
    <w:rsid w:val="00172F5E"/>
    <w:rsid w:val="00176372"/>
    <w:rsid w:val="00181477"/>
    <w:rsid w:val="001A70D7"/>
    <w:rsid w:val="001B3176"/>
    <w:rsid w:val="001B5526"/>
    <w:rsid w:val="001C6CDB"/>
    <w:rsid w:val="001D184F"/>
    <w:rsid w:val="001E701E"/>
    <w:rsid w:val="002019B2"/>
    <w:rsid w:val="002203D1"/>
    <w:rsid w:val="00250B4E"/>
    <w:rsid w:val="00250C83"/>
    <w:rsid w:val="00272177"/>
    <w:rsid w:val="00287871"/>
    <w:rsid w:val="00296E17"/>
    <w:rsid w:val="002C065A"/>
    <w:rsid w:val="002C0AAC"/>
    <w:rsid w:val="002D1649"/>
    <w:rsid w:val="0030160C"/>
    <w:rsid w:val="00301F7D"/>
    <w:rsid w:val="003110B9"/>
    <w:rsid w:val="00316841"/>
    <w:rsid w:val="00331631"/>
    <w:rsid w:val="0033499D"/>
    <w:rsid w:val="0034030C"/>
    <w:rsid w:val="00351739"/>
    <w:rsid w:val="00352E0B"/>
    <w:rsid w:val="00364A20"/>
    <w:rsid w:val="003668B1"/>
    <w:rsid w:val="0037321B"/>
    <w:rsid w:val="00385221"/>
    <w:rsid w:val="00395C26"/>
    <w:rsid w:val="003A28AF"/>
    <w:rsid w:val="003B33DD"/>
    <w:rsid w:val="003B47B4"/>
    <w:rsid w:val="003B5D0E"/>
    <w:rsid w:val="003C05B8"/>
    <w:rsid w:val="003D0973"/>
    <w:rsid w:val="003E4B50"/>
    <w:rsid w:val="003F58CE"/>
    <w:rsid w:val="0040003E"/>
    <w:rsid w:val="00403A3F"/>
    <w:rsid w:val="00420B35"/>
    <w:rsid w:val="0042222A"/>
    <w:rsid w:val="00433D35"/>
    <w:rsid w:val="00436A2D"/>
    <w:rsid w:val="004568E1"/>
    <w:rsid w:val="00464773"/>
    <w:rsid w:val="00465749"/>
    <w:rsid w:val="004765DF"/>
    <w:rsid w:val="004C0FDA"/>
    <w:rsid w:val="004F6E38"/>
    <w:rsid w:val="0050042D"/>
    <w:rsid w:val="00503E06"/>
    <w:rsid w:val="0052186F"/>
    <w:rsid w:val="00555523"/>
    <w:rsid w:val="005619C0"/>
    <w:rsid w:val="005802CE"/>
    <w:rsid w:val="00590E9F"/>
    <w:rsid w:val="005B0690"/>
    <w:rsid w:val="005B0C59"/>
    <w:rsid w:val="005B20F0"/>
    <w:rsid w:val="005C5A10"/>
    <w:rsid w:val="005E08C6"/>
    <w:rsid w:val="005E20A8"/>
    <w:rsid w:val="005E3136"/>
    <w:rsid w:val="005E331E"/>
    <w:rsid w:val="00616896"/>
    <w:rsid w:val="00621CCD"/>
    <w:rsid w:val="00671BE7"/>
    <w:rsid w:val="00674CA7"/>
    <w:rsid w:val="00683C3E"/>
    <w:rsid w:val="00685564"/>
    <w:rsid w:val="00687AB6"/>
    <w:rsid w:val="00690AF9"/>
    <w:rsid w:val="0069305A"/>
    <w:rsid w:val="006B2144"/>
    <w:rsid w:val="006C2FE0"/>
    <w:rsid w:val="006C43D6"/>
    <w:rsid w:val="006E3621"/>
    <w:rsid w:val="006E4F33"/>
    <w:rsid w:val="00703918"/>
    <w:rsid w:val="007215E9"/>
    <w:rsid w:val="00721EAF"/>
    <w:rsid w:val="00726C78"/>
    <w:rsid w:val="00730550"/>
    <w:rsid w:val="00756410"/>
    <w:rsid w:val="00774498"/>
    <w:rsid w:val="00792CDA"/>
    <w:rsid w:val="007A148B"/>
    <w:rsid w:val="007B1173"/>
    <w:rsid w:val="007D1C4C"/>
    <w:rsid w:val="007E4BB8"/>
    <w:rsid w:val="007F744C"/>
    <w:rsid w:val="008248B5"/>
    <w:rsid w:val="00827651"/>
    <w:rsid w:val="00827AC4"/>
    <w:rsid w:val="008411C6"/>
    <w:rsid w:val="0084469A"/>
    <w:rsid w:val="00875AB3"/>
    <w:rsid w:val="008819F9"/>
    <w:rsid w:val="00887456"/>
    <w:rsid w:val="00890595"/>
    <w:rsid w:val="008A2F06"/>
    <w:rsid w:val="008C2C85"/>
    <w:rsid w:val="008F22CF"/>
    <w:rsid w:val="00901C2C"/>
    <w:rsid w:val="00910B68"/>
    <w:rsid w:val="009167C4"/>
    <w:rsid w:val="0092763C"/>
    <w:rsid w:val="009300B7"/>
    <w:rsid w:val="00941E29"/>
    <w:rsid w:val="00943B5E"/>
    <w:rsid w:val="00944E70"/>
    <w:rsid w:val="0095436D"/>
    <w:rsid w:val="00973523"/>
    <w:rsid w:val="009A4995"/>
    <w:rsid w:val="009C25EC"/>
    <w:rsid w:val="009C530D"/>
    <w:rsid w:val="009C587B"/>
    <w:rsid w:val="009C689C"/>
    <w:rsid w:val="009D07A7"/>
    <w:rsid w:val="009E63EA"/>
    <w:rsid w:val="009F6105"/>
    <w:rsid w:val="009F640C"/>
    <w:rsid w:val="00A11EEE"/>
    <w:rsid w:val="00A247FD"/>
    <w:rsid w:val="00A40CFE"/>
    <w:rsid w:val="00A433DF"/>
    <w:rsid w:val="00A454F7"/>
    <w:rsid w:val="00A459D9"/>
    <w:rsid w:val="00A46525"/>
    <w:rsid w:val="00A47183"/>
    <w:rsid w:val="00A772D4"/>
    <w:rsid w:val="00A801A1"/>
    <w:rsid w:val="00A9139F"/>
    <w:rsid w:val="00A953A7"/>
    <w:rsid w:val="00AA23AD"/>
    <w:rsid w:val="00AA52C4"/>
    <w:rsid w:val="00AA651A"/>
    <w:rsid w:val="00AB7243"/>
    <w:rsid w:val="00AE4EE3"/>
    <w:rsid w:val="00AF13BC"/>
    <w:rsid w:val="00AF51EE"/>
    <w:rsid w:val="00B04519"/>
    <w:rsid w:val="00B170EB"/>
    <w:rsid w:val="00B60116"/>
    <w:rsid w:val="00B6095B"/>
    <w:rsid w:val="00B6624A"/>
    <w:rsid w:val="00B67A92"/>
    <w:rsid w:val="00B960A8"/>
    <w:rsid w:val="00BA0562"/>
    <w:rsid w:val="00BA066A"/>
    <w:rsid w:val="00BA4FFB"/>
    <w:rsid w:val="00BA5BB6"/>
    <w:rsid w:val="00BB2101"/>
    <w:rsid w:val="00BD289D"/>
    <w:rsid w:val="00C347A1"/>
    <w:rsid w:val="00C41F9F"/>
    <w:rsid w:val="00C62CBC"/>
    <w:rsid w:val="00C71FD7"/>
    <w:rsid w:val="00C726EE"/>
    <w:rsid w:val="00C9567A"/>
    <w:rsid w:val="00C9690C"/>
    <w:rsid w:val="00CA36CF"/>
    <w:rsid w:val="00CD4B15"/>
    <w:rsid w:val="00CF6C12"/>
    <w:rsid w:val="00D13FF3"/>
    <w:rsid w:val="00D2063C"/>
    <w:rsid w:val="00D20A5B"/>
    <w:rsid w:val="00D4353D"/>
    <w:rsid w:val="00D62BF3"/>
    <w:rsid w:val="00D87692"/>
    <w:rsid w:val="00D94FD6"/>
    <w:rsid w:val="00DA242B"/>
    <w:rsid w:val="00DC00FA"/>
    <w:rsid w:val="00DD25DA"/>
    <w:rsid w:val="00DD305F"/>
    <w:rsid w:val="00DF055D"/>
    <w:rsid w:val="00E032C4"/>
    <w:rsid w:val="00E173CD"/>
    <w:rsid w:val="00E33571"/>
    <w:rsid w:val="00E36366"/>
    <w:rsid w:val="00E466DE"/>
    <w:rsid w:val="00E53397"/>
    <w:rsid w:val="00E6637F"/>
    <w:rsid w:val="00E70F07"/>
    <w:rsid w:val="00E7119B"/>
    <w:rsid w:val="00E92CB4"/>
    <w:rsid w:val="00EB16B5"/>
    <w:rsid w:val="00EC53F2"/>
    <w:rsid w:val="00F10A24"/>
    <w:rsid w:val="00F131F2"/>
    <w:rsid w:val="00F3264A"/>
    <w:rsid w:val="00F403F5"/>
    <w:rsid w:val="00F44D23"/>
    <w:rsid w:val="00F45086"/>
    <w:rsid w:val="00F5575F"/>
    <w:rsid w:val="00F60528"/>
    <w:rsid w:val="00F649CB"/>
    <w:rsid w:val="00FA41CE"/>
    <w:rsid w:val="00FA4B51"/>
    <w:rsid w:val="00FA5034"/>
    <w:rsid w:val="00FC6A0A"/>
    <w:rsid w:val="00FD356A"/>
    <w:rsid w:val="00FE0D68"/>
    <w:rsid w:val="00FE3A2B"/>
    <w:rsid w:val="00FF67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7A318FFD-6341-4AE2-9CF0-9B827848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95C26"/>
    <w:rPr>
      <w:vertAlign w:val="superscript"/>
    </w:rPr>
  </w:style>
  <w:style w:type="character" w:styleId="Odwoaniedokomentarza">
    <w:name w:val="annotation reference"/>
    <w:uiPriority w:val="99"/>
    <w:semiHidden/>
    <w:rsid w:val="00395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B5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B5E"/>
    <w:rPr>
      <w:rFonts w:ascii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6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366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29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locked/>
    <w:rsid w:val="0088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alepszegozycia@akademia-zdrowia.pl" TargetMode="External"/><Relationship Id="rId13" Type="http://schemas.openxmlformats.org/officeDocument/2006/relationships/hyperlink" Target="https://www.akademia-zdrowia.pl/lodz/oferta-szkoleniowa/projekty-unijne/akademia-lepszego-zycia/zapytania-ofertowe-rozeznanie-ryn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zakonkurencyjnosci.funduszeeuropejskie.gov.pl/ogloszenia/31509?sekcja=oglosz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ademia-zdrowia.pl/lodz/oferta-szkoleniowa/projekty-unijne/akademia-lepszego-zycia/zapytania-ofertowe-rozeznanie-rynku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441B-259A-4F6D-9EA1-460C20A1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2845</Words>
  <Characters>17071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5</cp:revision>
  <cp:lastPrinted>2021-03-14T15:46:00Z</cp:lastPrinted>
  <dcterms:created xsi:type="dcterms:W3CDTF">2021-02-24T12:30:00Z</dcterms:created>
  <dcterms:modified xsi:type="dcterms:W3CDTF">2021-03-14T15:54:00Z</dcterms:modified>
</cp:coreProperties>
</file>